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C" w:rsidRDefault="00B3490C" w:rsidP="00685B56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КОНТРОЛЬНО-СЧЕТНАЯ  КОМИССИЯ </w:t>
      </w:r>
      <w:proofErr w:type="gramStart"/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490C" w:rsidRPr="00B3490C" w:rsidRDefault="00B3490C" w:rsidP="00685B56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r w:rsidRPr="00B3490C">
        <w:rPr>
          <w:rFonts w:ascii="TimesNewRoman" w:eastAsia="Times New Roman" w:hAnsi="TimesNewRoman" w:cs="Times New Roman" w:hint="eastAsia"/>
          <w:b/>
          <w:color w:val="000000"/>
          <w:sz w:val="28"/>
          <w:szCs w:val="28"/>
          <w:lang w:eastAsia="ru-RU"/>
        </w:rPr>
        <w:t>«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НУКУТСКИЙ РАЙОН</w:t>
      </w:r>
      <w:r w:rsidRPr="00B3490C">
        <w:rPr>
          <w:rFonts w:ascii="TimesNewRoman" w:eastAsia="Times New Roman" w:hAnsi="TimesNewRoman" w:cs="Times New Roman" w:hint="eastAsia"/>
          <w:b/>
          <w:color w:val="000000"/>
          <w:sz w:val="28"/>
          <w:szCs w:val="28"/>
          <w:lang w:eastAsia="ru-RU"/>
        </w:rPr>
        <w:t>»</w:t>
      </w:r>
    </w:p>
    <w:p w:rsidR="00B3490C" w:rsidRDefault="00B3490C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</w:p>
    <w:p w:rsidR="00B3490C" w:rsidRDefault="00B3490C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1D208E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                       ЗАКЛЮЧЕНИЕ 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№ 2</w:t>
      </w:r>
      <w:r w:rsidR="001D208E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-</w:t>
      </w:r>
      <w:r w:rsidR="001D208E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З</w:t>
      </w:r>
    </w:p>
    <w:p w:rsidR="00B3490C" w:rsidRDefault="00B3490C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</w:p>
    <w:p w:rsidR="00B3490C" w:rsidRDefault="001D208E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31</w:t>
      </w:r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июля </w:t>
      </w:r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2020 года                                                              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.Н</w:t>
      </w:r>
      <w:proofErr w:type="gramEnd"/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овонукутский</w:t>
      </w:r>
      <w:proofErr w:type="spellEnd"/>
    </w:p>
    <w:p w:rsidR="000233CB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</w:r>
      <w:r w:rsidR="000233CB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по</w:t>
      </w:r>
      <w:r w:rsidR="000233CB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результатам контрольного мероприятия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«Проверка целевого и эффективного использования бюджетных средств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  <w:t xml:space="preserve">направленных на содержание автотранспорта в администрации 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МО </w:t>
      </w:r>
      <w:r w:rsidR="00B3490C" w:rsidRPr="00B3490C">
        <w:rPr>
          <w:rFonts w:ascii="TimesNewRoman" w:eastAsia="Times New Roman" w:hAnsi="TimesNewRoman" w:cs="Times New Roman" w:hint="eastAsia"/>
          <w:b/>
          <w:color w:val="000000"/>
          <w:sz w:val="28"/>
          <w:szCs w:val="28"/>
          <w:lang w:eastAsia="ru-RU"/>
        </w:rPr>
        <w:t>«</w:t>
      </w:r>
      <w:proofErr w:type="spellStart"/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Нукутский</w:t>
      </w:r>
      <w:proofErr w:type="spellEnd"/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B3490C" w:rsidRPr="00B3490C">
        <w:rPr>
          <w:rFonts w:ascii="TimesNewRoman" w:eastAsia="Times New Roman" w:hAnsi="TimesNewRoman" w:cs="Times New Roman" w:hint="eastAsia"/>
          <w:b/>
          <w:color w:val="000000"/>
          <w:sz w:val="28"/>
          <w:szCs w:val="28"/>
          <w:lang w:eastAsia="ru-RU"/>
        </w:rPr>
        <w:t>»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, а также </w:t>
      </w:r>
      <w:proofErr w:type="gramStart"/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соблюдением порядка управления и распоряжения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движимым имуществом (автотранспортом, самоходной техникой),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находящимся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в муниципальной собственности муниципаль</w:t>
      </w:r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ного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образования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Нукутский</w:t>
      </w:r>
      <w:proofErr w:type="spellEnd"/>
      <w:r w:rsid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район»</w:t>
      </w:r>
      <w:r w:rsidR="00B3490C"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0233CB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B3490C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</w:r>
      <w:r w:rsidRP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1. Основание для проведения контрольного мероприятия:</w:t>
      </w:r>
      <w:r w:rsidRP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br/>
      </w: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Пункт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3.9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 плана работы К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онтрольно-счетной комиссии МО </w:t>
      </w:r>
      <w:r w:rsidR="000233C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0233C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2020 год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твержденного Председателя К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онтрольно-счетной комиссии от 2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7.12.201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9г.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распоряжение Председателя К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онтрольно-счетной комиссии от 0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6.0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г. № 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7-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о проведении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контрольного мероприятия «Проверка целевого и эффективного использования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бюджетных средств направлен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ных на содержание автотранспорта в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администрации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района, 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 также контроль за соблюдением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порядка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управления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распоряжения движимым имуществом (автотранспортом, самоходной техникой</w:t>
      </w:r>
      <w:proofErr w:type="gram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),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муниципальной собственности муниципального образования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233C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</w:t>
      </w:r>
      <w:r w:rsidR="000233C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0233C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7A433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i/>
          <w:iCs/>
          <w:color w:val="000000"/>
          <w:sz w:val="28"/>
          <w:szCs w:val="28"/>
          <w:lang w:eastAsia="ru-RU"/>
        </w:rPr>
      </w:pPr>
      <w:r w:rsidRP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2.</w:t>
      </w:r>
      <w:r w:rsid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 xml:space="preserve">Предмет контрольного </w:t>
      </w:r>
      <w:r w:rsidR="007A433C" w:rsidRP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мероприятия:</w:t>
      </w:r>
      <w:r w:rsidRPr="007A433C">
        <w:rPr>
          <w:rFonts w:ascii="TimesNewRoman" w:eastAsia="Times New Roman" w:hAnsi="TimesNew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A433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Законность и эффективность использования движимого муниципального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имущества муниципального образования «</w:t>
      </w:r>
      <w:proofErr w:type="spellStart"/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в соответствии с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3. Объекты контрольного мероприятия</w:t>
      </w:r>
      <w:r w:rsidRPr="007A433C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7A433C" w:rsidRDefault="007A433C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-Администрация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7A433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Комитет по управлению муниципальным имуществом</w:t>
      </w:r>
      <w:r w:rsidR="009A5A1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 (далее – КУМИ);</w:t>
      </w:r>
    </w:p>
    <w:p w:rsidR="007A433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Муниципальные предприятия и учреждения, органы местного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самоуправления, муниципальные органы, иные предприятия и учреждения,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использующие муниципальное движимое имущество (автотранспорт, 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амоходную</w:t>
      </w:r>
      <w:r w:rsidR="007A43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технику).</w:t>
      </w:r>
    </w:p>
    <w:p w:rsidR="009A5A19" w:rsidRDefault="009A5A19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 xml:space="preserve">4. Проверяемый период </w:t>
      </w:r>
      <w:r w:rsidR="00685B56" w:rsidRPr="009A5A19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деятельности:</w:t>
      </w:r>
      <w:r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85B56" w:rsidRPr="009A5A19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9 год и истекший период 2020 года</w:t>
      </w:r>
      <w:r w:rsidR="00685B56" w:rsidRPr="009A5A19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9A5A19" w:rsidRDefault="009A5A19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 xml:space="preserve">5. Вопросы контрольного </w:t>
      </w:r>
      <w:r w:rsidR="00685B56" w:rsidRPr="009A5A19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мероприятия: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анализ нормативных правовых актов муниципального образования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регламентирующих порядок учета, управления и распоряжения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органами местного самоуправ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ления муниципальным 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имуществом, на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соответствие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действующему федеральному и областному законодательству;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анализ структуры реестра муниципального имущества, в том числе и на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соответствие его Порядку, утвержденному приказом Министерства экономического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развития Российской Федерации от 30.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08.2011 г. № 424 «Об утверждении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порядка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ведения органами местного самоупр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авления реестров муниципального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имущества»;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наличия и полноты реализации программ и планов приватизации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муниципального имущества, соответствия законодательству процесса приватизации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 муниципального образования 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соблюдения порядка передачи имущества в аренду, доверительное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управление, хозяйственное ведение (оперативное управление) в соответствии с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действующим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правомерности и правильности заключения договоров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 юридическими и физическими лицами в части управления муниципальной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собственностью;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проверка правильности осуществления бюджетного учета имущества,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находящегося в муниципальной казне, проведения его инвентаризации, обеспечения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сохранности;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соблюдения требования государственной регистрации имущества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муниципального образования 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и установления права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собственности;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проверка рациональности и целесообразности расходов на содержание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имущества и имущества находящегося в оперативном управлении и в хозяйственном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ведении, безвозмездном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пользовании;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полноты и достоверности бюджетной отчетности, в том числе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точности и полноты учета доходов от распоряжения и использования имущества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законности и эффективности распоряжения имуществом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муниципального образования 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при участии муниципального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 в уставных капиталах юридических лиц;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целесообразности основания передачи муниципального имущества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оперативное управление и хозяйственное ведение;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полнота сведений по объектам, внесенным в реестр муниципального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имущества;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анализ оснований для включения, исключения объектов в реестре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муниципального имущества, а также при необходимости проверка достоверности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этих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оснований;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анализ состояния учёта имущества и его налогового обременения;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- проверка установленного порядка распоряжения 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имуществом казны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район»;</w:t>
      </w:r>
    </w:p>
    <w:p w:rsidR="009339AF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соответствие данных содержащихся в реестре мун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иципального имущества с</w:t>
      </w:r>
      <w:r w:rsidR="009339A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данными бюджетной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отчетности;</w:t>
      </w:r>
    </w:p>
    <w:p w:rsidR="00711FB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проверка порядка учета средств от продажи муниципального имущества;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проверка законности и обоснованности произв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еденной реализации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имущества;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-   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проверка правильности проведения инвентаризаций;</w:t>
      </w:r>
    </w:p>
    <w:p w:rsidR="00711FB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достоверное определение фактического наличия муниципального имущества;</w:t>
      </w:r>
      <w:r w:rsidRPr="00685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выявление различий между зарегистрированным в документах состоянием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объектов муниципального имущества на момент контроля и их фактическим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состоянием;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- выявление неиспользуемого или используемого 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 по назначению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имущества;</w:t>
      </w:r>
    </w:p>
    <w:p w:rsidR="00711FB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определение технического состояния объектов муниципального имущества и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возможности дальнейшей их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эксплуатации;</w:t>
      </w:r>
    </w:p>
    <w:p w:rsidR="00711FB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выявление фактов нарушения законодательства Российской Федерации 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муниципальных нормативных правовых актов муниципального образования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регулирующих порядок владения, пользования и распоряжения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муниципальным имуществом, 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 установление лиц, допустивших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нарушения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711FB0" w:rsidRDefault="00711FB0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-оценка системы внутреннего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F0765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11FB0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6. Сроки начала и окончания проведения контрольного мероприятия:</w:t>
      </w:r>
      <w:r w:rsidRPr="00685B56">
        <w:rPr>
          <w:rFonts w:ascii="TimesNewRoman" w:eastAsia="Times New Roman" w:hAnsi="TimesNewRoman" w:cs="Times New Roman"/>
          <w:i/>
          <w:iCs/>
          <w:color w:val="000000"/>
          <w:sz w:val="28"/>
          <w:szCs w:val="28"/>
          <w:lang w:eastAsia="ru-RU"/>
        </w:rPr>
        <w:br/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связи с 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несвоевременным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документов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проверка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начата 15.07.2020 г.</w:t>
      </w:r>
      <w:r w:rsidR="00711F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F0765A" w:rsidRDefault="00711FB0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Срок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проведения 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проверки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2D793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согласно распоряжения</w:t>
      </w:r>
      <w:proofErr w:type="gramEnd"/>
      <w:r w:rsidR="002D793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4348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№ 27-П от 06.07.2020 г. 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09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20г.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07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</w:t>
      </w:r>
    </w:p>
    <w:p w:rsidR="00F0765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</w:pPr>
      <w:r w:rsidRPr="00F0765A">
        <w:rPr>
          <w:rFonts w:ascii="TimesNewRoman" w:eastAsia="Times New Roman" w:hAnsi="TimesNewRoman" w:cs="Times New Roman"/>
          <w:b/>
          <w:iCs/>
          <w:color w:val="000000"/>
          <w:sz w:val="28"/>
          <w:szCs w:val="28"/>
          <w:lang w:eastAsia="ru-RU"/>
        </w:rPr>
        <w:t>7. Состав ответственных исполнителей</w:t>
      </w:r>
      <w:r w:rsidRPr="00F0765A"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>:</w:t>
      </w:r>
    </w:p>
    <w:p w:rsidR="00F0765A" w:rsidRDefault="00F0765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 xml:space="preserve">Председатель  Контрольно-счетной комиссии МО  </w:t>
      </w:r>
      <w:r>
        <w:rPr>
          <w:rFonts w:ascii="TimesNewRoman" w:eastAsia="Times New Roman" w:hAnsi="TimesNewRoman" w:cs="Times New Roman" w:hint="eastAsia"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iCs/>
          <w:color w:val="000000"/>
          <w:sz w:val="28"/>
          <w:szCs w:val="28"/>
          <w:lang w:eastAsia="ru-RU"/>
        </w:rPr>
        <w:t>»</w:t>
      </w:r>
      <w:r w:rsidR="001F031C"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 xml:space="preserve"> Николаева М.А.</w:t>
      </w:r>
      <w:r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ab/>
      </w:r>
    </w:p>
    <w:p w:rsidR="00F0765A" w:rsidRPr="00F0765A" w:rsidRDefault="00F0765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0765A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Краткая характеристика проверяемой </w:t>
      </w:r>
      <w:r w:rsidR="00685B56" w:rsidRPr="00F0765A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сферы:</w:t>
      </w:r>
    </w:p>
    <w:p w:rsidR="00F0765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Муниципальные образования в соответствии со статьями 130, 132 Конституции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РФ самостоятельно владеют, пользуются, распоряжаются муниципальной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собственностью,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управляют ею. 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развитие конституционных норм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норм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гражданского законодательства Ф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едеральным законом № 131-ФЗ «Об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общих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едерации»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(далее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Федеральный закон 131-ФЗ) установлено, что 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муниципальная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собственность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признается и за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щищается государством наравне с иными формами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собственности;</w:t>
      </w:r>
    </w:p>
    <w:p w:rsidR="00F0765A" w:rsidRDefault="00F0765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владение, пользование и распоряжение муници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пальной собственностью отнесено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вопросам местного значения всех типов муниципальных образований;</w:t>
      </w:r>
    </w:p>
    <w:p w:rsidR="00F0765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765A" w:rsidRPr="00685B5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П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одтверждено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право муниципального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 пер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едавать муниципальное имущество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временное и постоянное польз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ование физическим и юридическим лицам,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органам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государственной власти и органам местного сам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оуправления иных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муниципальных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образований, отчуждать, совершать иные сделки, определять в договорах 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соглашениях условия использования передав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аемых в пользование объектов, в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том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числе условия использования земель, п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олучать доходы в местный бюджет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использования и приватизации муниципального имущества,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создавать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предприятия и учреждения, участвовать муниципальным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имуществом в создании хоз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яйственных обществ, необходимых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0765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для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осуществления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полномочий по решению вопросов местного значения.</w:t>
      </w:r>
    </w:p>
    <w:p w:rsidR="00B3772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 имени муниципального образования «</w:t>
      </w:r>
      <w:proofErr w:type="spellStart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полномочия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собственника имущества осуществляет Администрация </w:t>
      </w:r>
      <w:proofErr w:type="spellStart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через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Комитет по управлению муниципальным имуществом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(далее –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КУМ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района).</w:t>
      </w:r>
    </w:p>
    <w:p w:rsidR="00B37720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КУМИ района создано путем 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изменения типа Комитета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управлению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муниципальным имуществом 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3072A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3072A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действует на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основании Положения, утвержденного решением Думы </w:t>
      </w:r>
      <w:proofErr w:type="spellStart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30 октября 2009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г. № 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58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председателем является </w:t>
      </w:r>
      <w:proofErr w:type="spellStart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Баертуев</w:t>
      </w:r>
      <w:proofErr w:type="spellEnd"/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Александр Тарасович</w:t>
      </w:r>
      <w:r w:rsidR="003072A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(распоряжение №</w:t>
      </w:r>
      <w:r w:rsidR="002762B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27-к</w:t>
      </w:r>
      <w:r w:rsidR="00B377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 </w:t>
      </w:r>
      <w:r w:rsidR="002762B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06.06.2016 г.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).</w:t>
      </w:r>
    </w:p>
    <w:p w:rsidR="003A1E2A" w:rsidRDefault="003A1E2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Документы</w:t>
      </w:r>
      <w:r w:rsidR="002D793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используемые при проведении контрольного мероприятия:</w:t>
      </w:r>
    </w:p>
    <w:p w:rsidR="003A1E2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Федеральный закон от 06.10.2003 г. № 131-ФЗ - Федеральный закон от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06.10.2003 года № 131-ФЗ «Об общих принципах орга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низации местного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самоуправления в Российской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Федерации»;</w:t>
      </w:r>
    </w:p>
    <w:p w:rsidR="003A1E2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Федеральный закон от 22.08.2004 г. № 122-ФЗ - Федеральный закон от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22.08.2004 г. № 122-ФЗ «О внесении изменений в законодательные акты Российской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Федерации и признании утратившими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силу некоторых законодательных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актов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связи с принятием Федеральных законов «О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внесении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изменений и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дополнений в Федеральный закон «Об общих принципах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организации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закон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одательных (представительных) и исполнительных органов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государственной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власти 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субъектов в Российской Федерации» и «Об</w:t>
      </w:r>
      <w:proofErr w:type="gramEnd"/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организации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местн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ого самоуправления в Российской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Федерации»;</w:t>
      </w:r>
    </w:p>
    <w:p w:rsidR="003A1E2A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Закон ИО от 16.05.2008 г. № 14-оз - закон Иркутской области от 16.05.2008 г.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 14-оз «Об отдельных вопросах разграничения имущества, находящегося в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муниципальной собственности, между муниципальными образованиями Иркутской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области»</w:t>
      </w:r>
      <w:r w:rsidR="002D793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2D7939" w:rsidRDefault="002D7939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Приказ Министерства экономического развития РФ от 30 августа 2011 г. № 424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 утверждении  Порядка ведения органами местного самоуправления реестров муниципального имущества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3A1E2A" w:rsidRDefault="003A1E2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Результаты контрольного </w:t>
      </w:r>
      <w:r w:rsidR="00685B56" w:rsidRPr="003A1E2A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мероприятия:</w:t>
      </w:r>
    </w:p>
    <w:p w:rsidR="00055C0B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1. Анализ нормативных правовых актов муниципального образования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регламентирующих порядок учета, управления 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распоряжения органами местного самоуправления муниципальным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имуществом, на соответствие действующему федеральному и областному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законодательству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соответствии со статьей 1</w:t>
      </w:r>
      <w:r w:rsidR="003A1E2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Федерального Закона от 06.10.2003 г. № 131-ФЗ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Федерации», статьей 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(далее – Устав района) к вопросам местного значения </w:t>
      </w:r>
      <w:proofErr w:type="spellStart"/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относятся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вопросы владения, пользования и 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распоряжения имуществом, находящимся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муниципальной собственности </w:t>
      </w:r>
      <w:r w:rsidR="00055C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района:</w:t>
      </w:r>
    </w:p>
    <w:p w:rsidR="00DD5BE1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целях совершенствования порядка управления и распоряжения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муниципальным имуществом, находящимся в собственности муниципального</w:t>
      </w:r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решением Думы </w:t>
      </w:r>
      <w:proofErr w:type="spellStart"/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от 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22 февраля 2012 года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№ 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17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утвержден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 Положение 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</w:t>
      </w:r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рядк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</w:t>
      </w:r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управления и распоряжения 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имуществом, находящимся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собственности муниципального образования </w:t>
      </w:r>
      <w:r w:rsidR="00DD5BE1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DD5BE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(далее–П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ложение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).</w:t>
      </w:r>
    </w:p>
    <w:p w:rsidR="00DD5BE1" w:rsidRDefault="00DD5BE1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Указанн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ое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</w:t>
      </w:r>
      <w:r w:rsidR="00F658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ложение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</w:p>
    <w:p w:rsidR="001F031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устанавливает основы управления и распоряжения имуществом, находящимся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муниципальной собственности муници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пального образования «</w:t>
      </w:r>
      <w:proofErr w:type="spellStart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район»;</w:t>
      </w:r>
    </w:p>
    <w:p w:rsidR="001F031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определяет общие принципы, цели, задачи, 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полномочия в области управления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распоряжения муниципальным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имуществом;</w:t>
      </w:r>
    </w:p>
    <w:p w:rsidR="001F031C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устанавливает компетенцию и полномочия Думы </w:t>
      </w:r>
      <w:proofErr w:type="spellStart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мэра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proofErr w:type="spellStart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района, администрации </w:t>
      </w:r>
      <w:proofErr w:type="spellStart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в сфере управления и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распоряжения муниципальным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имуществом.</w:t>
      </w:r>
    </w:p>
    <w:p w:rsidR="00012188" w:rsidRDefault="00EC6949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осуществляет полномочия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собственника имущества от имени муницип</w:t>
      </w:r>
      <w:r w:rsidR="001F031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01218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01218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</w:t>
      </w:r>
      <w:r w:rsidR="0001218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через Комитет по управ</w:t>
      </w:r>
      <w:r w:rsidR="0001218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лению муниципальным имуществом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(далее КУМИ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EC6949" w:rsidRDefault="00EC694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КУМИ района, являясь уполномоченным органом, осуществляет следующие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полномочия:</w:t>
      </w:r>
    </w:p>
    <w:p w:rsidR="00EC6949" w:rsidRDefault="00EC694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-осуществляет учет и формирование муниципальной собственности;</w:t>
      </w:r>
    </w:p>
    <w:p w:rsidR="00EC6949" w:rsidRDefault="00EC694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разрабатывает и вносит в установленном порядке предложения по передаче объектов федеральной и областной собственности в собственность района;</w:t>
      </w:r>
    </w:p>
    <w:p w:rsidR="00665BF9" w:rsidRDefault="00EC694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приобретает в интересах района </w:t>
      </w:r>
      <w:r w:rsidR="00665BF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способами, предусмотренными действующим законодательством и муниципальными нормативными актами, имущество;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ведет реестр муниципальной собственности, муниципальных предприятий и учреждений;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ведет учет иного имущества, находящегося в ведении и распоряжении органов местного самоуправления;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участвует в формировании бюджета района, осуществляет единую финансовую политику администрации района при приватизации;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-от имени района осуществляет права собственника в отношении муниципального имущества;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управляет и распоряжается объектами муниципальной собственности, земельными участками, находящимися на территории района. Совершает в порядке, определенном Думой района, любые действия, связанные с управлением и распоряжением имуществом, в том числе передавая его в аренду и иное возмездное и безвозмездное пользование, хозяйственное ведение, оперативное управление, доверительное управление, в залог;</w:t>
      </w:r>
    </w:p>
    <w:p w:rsidR="00665BF9" w:rsidRDefault="00665BF9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выполняет функции продавца муниципального имущества;</w:t>
      </w:r>
    </w:p>
    <w:p w:rsidR="0050124B" w:rsidRDefault="0050124B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- осуществляет 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РФ, актов органов местного самоуправления и других нормативных актов в сфере учета, управления, распоряжения и использования муниципальной собственности организациями, предприятиями и учреждениями независимо от их формы собственности;</w:t>
      </w:r>
    </w:p>
    <w:p w:rsidR="0050124B" w:rsidRDefault="0050124B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разрабатывает план приватизации, изменения и дополнения к нему, порядок учета и предоставления в аренду муниципального имущества и земельных участков на территории района, а также проекты нормативных актов по вопросам управления муниципальными унитарными предприятиями, муниципальными учреждениями, организует и контролирует их реализацию;</w:t>
      </w:r>
    </w:p>
    <w:p w:rsidR="0050124B" w:rsidRDefault="0050124B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осуществляет приватизацию муниципального имущес</w:t>
      </w:r>
      <w:r w:rsidR="0066663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ва, </w:t>
      </w:r>
      <w:r w:rsidR="00CA689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том числе земельных участков,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порядке</w:t>
      </w:r>
      <w:r w:rsidR="00CA689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установленном действующим законодательством РФ, актами Думы и администрации района;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исполнением условий договоров, заключенных в отношении муниципального имущества. В случае необходимости  обращается в суд за защитой нарушенных прав района, а также с требованиями, связанными с понуждением к исполнению обязательств;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осуществляет в пределах своей компетенции юридические действия по созданию, реорганизации  и ликвидации в установленном порядке муниципальных унитарных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предприятий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учреждений района;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контролирует перечисление дивидендов по акциям, принадлежащим району;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является от имени района представителем собственника нереализованных и закрепленных в муниципальной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собственности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акций акционерных обществ;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-выявляет и производит  учет бесхозяйного, брошенного имущества. О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имени района обращается в суды с исками о признании муниципальной собственности на это имущество;</w:t>
      </w:r>
    </w:p>
    <w:p w:rsidR="00666633" w:rsidRDefault="0066663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принимает, оформляет и выдает документы, связанные с приватизацией муниципального жилищного фонда;</w:t>
      </w:r>
    </w:p>
    <w:p w:rsidR="005C2CE2" w:rsidRDefault="005C2CE2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рассматривает жалобы, заявления и обращения в пределах предоставленных полномочий;</w:t>
      </w:r>
    </w:p>
    <w:p w:rsidR="00AF1D48" w:rsidRDefault="005C2CE2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осуществляет иные функции, возложенные на Комитет мэром и Думой района. </w:t>
      </w:r>
    </w:p>
    <w:p w:rsidR="00E65253" w:rsidRDefault="0068590B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Учет муниципального имущества предполагает  ведение органами местного самоуправления реестров объектов муниципальной собственности. В реестре, как правило, учитываются объекты недвижимого имущества, находящиеся в муниципальной собственности.  При наличии соответствующих возможностей представительные органы муниципальных образований могут принимать решения об учете отдельных объектов движимого имущества, находящегося в муниципальной собственности. Органами  местного самоуправления должен вестись учет в отношении транспортных средств,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акций, долей, вкладов имущества, превышающего определенную стоимость.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B3075D" w:rsidRDefault="00E65253" w:rsidP="00EC6949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единого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учета и своевременности оперативного отражения  движения всех объектов муниципальной собственности, включая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объекты муниципального имущества, входящие в состав муниципальной казны района  в</w:t>
      </w:r>
      <w:r w:rsidR="00B3075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соответствии с п.1 </w:t>
      </w:r>
      <w:r w:rsidR="006859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Порядка ведения органами  местного самоуправления реестров муниципального имущества, утвержденного Приказом Министерства  экономического развития РФ от 30 августа 2011 г. № 424 </w:t>
      </w:r>
      <w:r w:rsidR="0068590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6859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 w:rsidR="0068590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6859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ст.4 Порядка управления и распоряжения муниципальным имуществом, находящимся в собственности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утвержденного решением Думы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28 февраля 2012 года № 17 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490AC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ое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образование </w:t>
      </w:r>
      <w:r w:rsidR="0068590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97A9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C97A9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490AC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обязано  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ве</w:t>
      </w:r>
      <w:r w:rsidR="00490AC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сти 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реестр муниципального имущества</w:t>
      </w:r>
      <w:r w:rsidR="00490AC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B15311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Реестр состоит из трех разделов. В раздел 2 включаются Сведения о движимом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имуществе, в том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числе:</w:t>
      </w:r>
    </w:p>
    <w:p w:rsidR="00B15311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-наименование движимого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имущества;</w:t>
      </w:r>
    </w:p>
    <w:p w:rsidR="001752E3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сведения о балансовой стоимости движимого иму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щества и начисленной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амортизации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(износе);</w:t>
      </w:r>
    </w:p>
    <w:p w:rsidR="00B15311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льной собственности на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движимое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имущество;</w:t>
      </w:r>
    </w:p>
    <w:p w:rsidR="00B15311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реквизиты документов - оснований возникновения (п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рекращения) права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муниципальной собственности на движимое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имущество;</w:t>
      </w:r>
    </w:p>
    <w:p w:rsidR="00B15311" w:rsidRDefault="00B15311" w:rsidP="00B15311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  <w:r w:rsidRPr="00685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имущества ограничениях (обременениях) с указанием ос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нования и даты их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возникновения 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прекращения.</w:t>
      </w:r>
      <w:proofErr w:type="gramEnd"/>
    </w:p>
    <w:p w:rsidR="00B15311" w:rsidRDefault="00B15311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66663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0124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3075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целях совершенствования порядка учета муниципального имущества и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ведения реестра муниципального имущества муниципального образования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а также обеспечения полнот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 и достоверности, содержащихся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реестре сведений об объектах муниципальной собственности, 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Решением Думы МО </w:t>
      </w:r>
      <w:r w:rsidR="00C97A9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C97A9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C97A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№ 13 от 28 февраля 2007 года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утверждено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 порядке учета и управления муниципальной собственностью  муниципального образования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F4172" w:rsidRDefault="00963AC5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243D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проверку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был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запрошен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Реестр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автотранспорта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 самоходной техники по состоянию на 01.01.2019 г.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на 01.01.2020 г.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По факту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предоставлен перечень автотранспорта и самоходной техники муниципального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», а не Р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еестр муниципального имущества, как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он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предусмотрен 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ч. 5 ст. 51 Федер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ального закона от 06.10.2003г. №131-ФЗ «Об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общих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принципах организации местн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ого самоуправления в Российской Федерации»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Приказом Минэкономраз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вития России от</w:t>
      </w:r>
      <w:proofErr w:type="gramEnd"/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30.08.2011 г.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F41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</w:t>
      </w:r>
      <w:r w:rsidR="00796D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424.</w:t>
      </w:r>
    </w:p>
    <w:p w:rsidR="00254B86" w:rsidRDefault="00E35D44" w:rsidP="00254B8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В соответствии с п. 5  Порядка ведения органами местного самоуправления реестров муниципального имущества 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</w:t>
      </w:r>
      <w:r w:rsidR="00254B8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еестры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ведутся 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бумажных и электронных носителях. В случае </w:t>
      </w:r>
      <w:r w:rsidR="00254B8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254B8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соответствия информации на </w:t>
      </w:r>
      <w:proofErr w:type="gramStart"/>
      <w:r w:rsidR="00254B8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указанных</w:t>
      </w:r>
      <w:proofErr w:type="gramEnd"/>
    </w:p>
    <w:p w:rsidR="003A3406" w:rsidRDefault="00254B86" w:rsidP="003A340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носи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телях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приоритет имеет информация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бумажных носителях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3A3406" w:rsidRPr="003A340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3A3406" w:rsidRDefault="003A3406" w:rsidP="003A340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Под Реестром  на электронном носителе  понимается информационная система, содержащая структурированный перечень муниципального имущества и сведения об этом имуществе.</w:t>
      </w:r>
    </w:p>
    <w:p w:rsidR="00E35D44" w:rsidRDefault="00E35D44" w:rsidP="00254B8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54B86" w:rsidRDefault="00B52384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F0DC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F0DC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изучении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F0DC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представленного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Перечня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F0DC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автотранспорта</w:t>
      </w:r>
      <w:r w:rsidR="00254B8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установ</w:t>
      </w:r>
      <w:r w:rsidR="007F0DC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лено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что перечень автотранспорта ведется только на бумажных носителях, что 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явля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ется нарушением законодательства</w:t>
      </w:r>
      <w:r w:rsidR="00D2611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 w:rsidR="00E35D4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связи с отсутствием электронного носителя </w:t>
      </w:r>
      <w:r w:rsidR="00D2611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 представляется возможным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провести анализ на предмет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D2611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соответствия  информации на бумажном носителе </w:t>
      </w:r>
      <w:proofErr w:type="gramStart"/>
      <w:r w:rsidR="00D2611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</w:t>
      </w:r>
      <w:proofErr w:type="gramEnd"/>
      <w:r w:rsidR="00D2611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электронным.</w:t>
      </w:r>
    </w:p>
    <w:p w:rsidR="003A3406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данному факту специалисты КУМИ района были поставлены в известность</w:t>
      </w:r>
      <w:r w:rsidR="003A340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 В последней день проверки специалистом  КУМИ  Золотовой Н.Н. была представлена электронная версия Реестра муниципального имущества в произвольной форме.</w:t>
      </w:r>
    </w:p>
    <w:p w:rsidR="001752E3" w:rsidRDefault="00D26111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Реестр муниципального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 автотранспортную и самоходную технику 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предоста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влен по состоянию на 01.01.2019г. на 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листах в количестве 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56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объектов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по </w:t>
      </w:r>
      <w:r w:rsidR="00467009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состояни</w:t>
      </w:r>
      <w:r w:rsidR="00E35D4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ю 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E35D4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 01.01.2020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</w:t>
      </w:r>
      <w:r w:rsidR="001752E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7 листах в количестве 55 </w:t>
      </w:r>
      <w:r w:rsidR="0046700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объектов.</w:t>
      </w:r>
      <w:r w:rsidR="00F4020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DC7CED" w:rsidRDefault="001752E3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F4020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Указанный Реестр муниципального имущества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</w:t>
      </w:r>
      <w:r w:rsidR="00F4020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соответствует требованиям Приказа Минэкон</w:t>
      </w:r>
      <w:r w:rsidR="00DC7C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омразвития России от 30.08.2011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</w:t>
      </w:r>
      <w:r w:rsidR="00DC7C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№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424.</w:t>
      </w:r>
    </w:p>
    <w:p w:rsidR="00DC7CED" w:rsidRDefault="00DC7CED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представленном Реестре отсутствуют следующие сведения, предусмотренные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законодательством:</w:t>
      </w:r>
    </w:p>
    <w:p w:rsidR="00DC7CED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</w:t>
      </w:r>
      <w:r w:rsidR="00DC7C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льной собственности на</w:t>
      </w:r>
      <w:r w:rsidR="00DC7C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движимое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имущество;</w:t>
      </w:r>
    </w:p>
    <w:p w:rsidR="005E5637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реквизиты документов-оснований возникновения (прекращения) права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муниципальной собственности на движимое имущество;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сведения о правообладателе муниципального движимого имущества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32192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Поэтому проверить достоверность оснований для включения, исключения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объектов в реестре муниципального имущества не представляется возможным.</w:t>
      </w:r>
    </w:p>
    <w:p w:rsidR="005E5637" w:rsidRDefault="00E35D44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2A638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="002A638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оборотн</w:t>
      </w:r>
      <w:proofErr w:type="gramStart"/>
      <w:r w:rsidR="002A638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A638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proofErr w:type="gramEnd"/>
      <w:r w:rsidR="002A638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сальдовой ведомости представленной на проверку 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2A6382" w:rsidRPr="002A638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</w:t>
      </w:r>
      <w:r w:rsidR="005E5637" w:rsidRPr="002A638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о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E5637" w:rsidRPr="002A638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состоянию на 01.01.2020 г.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на балансе в Администрации МО </w:t>
      </w:r>
      <w:r w:rsidR="005E563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5E563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были учтены следующие автотранспортные средства:</w:t>
      </w:r>
    </w:p>
    <w:p w:rsidR="005E5637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1)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автобус ПАЗ 672;</w:t>
      </w:r>
    </w:p>
    <w:p w:rsidR="005E5637" w:rsidRPr="00332235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2)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автобус, марка  ТС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SSANG</w:t>
      </w:r>
      <w:r w:rsidR="005E5637" w:rsidRP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YONG</w:t>
      </w:r>
      <w:r w:rsidR="005E5637" w:rsidRP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ISTANA</w:t>
      </w:r>
      <w:r w:rsidR="0033223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5E5637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3)</w:t>
      </w:r>
      <w:r w:rsidR="005E5637" w:rsidRP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автомобиль </w:t>
      </w:r>
      <w:proofErr w:type="spellStart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Ford</w:t>
      </w:r>
      <w:proofErr w:type="spellEnd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FOCUS</w:t>
      </w:r>
      <w:r w:rsidR="0033223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5E5637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4)</w:t>
      </w:r>
      <w:r w:rsidR="005E5637" w:rsidRP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автомобиль LADA 21703;</w:t>
      </w:r>
    </w:p>
    <w:p w:rsidR="005E5637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5)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Волга </w:t>
      </w:r>
      <w:proofErr w:type="spellStart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Сайбер</w:t>
      </w:r>
      <w:proofErr w:type="spellEnd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332235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6)   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</w:t>
      </w:r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втомобиль  </w:t>
      </w:r>
      <w:proofErr w:type="spellStart"/>
      <w:proofErr w:type="gramStart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To</w:t>
      </w:r>
      <w:proofErr w:type="gramEnd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йта</w:t>
      </w:r>
      <w:proofErr w:type="spellEnd"/>
      <w:r w:rsid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LANG CRUISE</w:t>
      </w:r>
      <w:r w:rsidR="00332235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R</w:t>
      </w:r>
      <w:r w:rsidR="00332235" w:rsidRPr="0033223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332235" w:rsidRPr="002A6382" w:rsidRDefault="00332235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2A638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По состоянию на 01.07.2020 г.:</w:t>
      </w:r>
    </w:p>
    <w:p w:rsidR="00332235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1)</w:t>
      </w:r>
      <w:r w:rsidR="0033223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автобус ПАЗ 672;</w:t>
      </w:r>
    </w:p>
    <w:p w:rsidR="00332235" w:rsidRP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2)</w:t>
      </w:r>
      <w:r w:rsidR="0033223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Ford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FOCUS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3)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LADA 21703;</w:t>
      </w:r>
    </w:p>
    <w:p w:rsid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4)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Волга </w:t>
      </w:r>
      <w:proofErr w:type="spellStart"/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Сайбер</w:t>
      </w:r>
      <w:proofErr w:type="spellEnd"/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5)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</w:t>
      </w:r>
      <w:proofErr w:type="spellStart"/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Тойота</w:t>
      </w:r>
      <w:proofErr w:type="spellEnd"/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LAND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CRUISER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6)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легковой автомобиль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K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IA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RIO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)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VIN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Z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94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C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241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BBLR</w:t>
      </w:r>
      <w:r w:rsidR="007D1D8F" w:rsidRP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164592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7D1D8F" w:rsidRDefault="002A638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7)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легковой автомобиль 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UAZ</w:t>
      </w:r>
      <w:r w:rsidR="007D1D8F" w:rsidRP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D1D8F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H</w:t>
      </w:r>
      <w:r w:rsidR="0068788C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unter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D93B92" w:rsidRDefault="009275C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9D3FE8" w:rsidRP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Из представленной информации видно, что автобус  марки   ТС SSANG YONG ISTANA </w:t>
      </w:r>
      <w:r w:rsidR="009D3FE8" w:rsidRP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перечне автомобилей по состоянию на 01.01.2020 года не числится, на что представлены документы</w:t>
      </w:r>
      <w:r w:rsidR="00D93B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подтверждающие о снятии с баланса Администрации МО </w:t>
      </w:r>
      <w:r w:rsidR="009D3FE8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9D3FE8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транспортного средства</w:t>
      </w:r>
    </w:p>
    <w:p w:rsidR="004F66B4" w:rsidRPr="006E2DE5" w:rsidRDefault="00D93B9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распоряжение № 356 от 6 ноября 2019 г.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) и о закреплении имущества</w:t>
      </w:r>
      <w:r w:rsidR="009D3FE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праве оперативного управления за МБУДО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(постановление № 636 от 6 ноября 2019 года), но при этом  в Реестре муниципального имущества</w:t>
      </w:r>
      <w:r w:rsidR="00A9092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A9092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отсутствует запись о снятии с учета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транспортного средства</w:t>
      </w:r>
      <w:r w:rsidR="00A9092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. 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Так же в  2020 год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был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приобретен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ы: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легковой 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автомобиль  KIA 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RIO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) 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VIN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Z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94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C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241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BBLR</w:t>
      </w:r>
      <w:r w:rsidR="009275C6" w:rsidRP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164592</w:t>
      </w:r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(постановление от 07 мая 2020 года № 172) о закреплении имущества на праве оперативного управления за Администрацией МО </w:t>
      </w:r>
      <w:r w:rsidR="009275C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927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9275C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легковой  автомобиль</w:t>
      </w:r>
      <w:r w:rsidR="006E2DE5" w:rsidRP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UAZ</w:t>
      </w:r>
      <w:r w:rsidR="006E2DE5" w:rsidRP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Hunter</w:t>
      </w:r>
      <w:r w:rsidR="006E2DE5" w:rsidRP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(Постановление  от 08 июня 2020 го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да) о закреплении имущества на праве оперативного управления за Администрацией МО </w:t>
      </w:r>
      <w:r w:rsidR="006E2DE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район</w:t>
      </w:r>
      <w:r w:rsidR="006E2DE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автомобиль приобретен на основании договора</w:t>
      </w:r>
      <w:proofErr w:type="gramEnd"/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дарения от 24 марта 2020 года от МБОУ </w:t>
      </w:r>
      <w:proofErr w:type="spellStart"/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Новонукутская</w:t>
      </w:r>
      <w:proofErr w:type="spellEnd"/>
      <w:r w:rsidR="006E2DE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школа, но при этом указанные автомобили </w:t>
      </w:r>
      <w:r w:rsidR="00BD495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 включены в Реестр муниципального имущества</w:t>
      </w:r>
      <w:r w:rsidR="00C817C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A56820" w:rsidRDefault="005E5637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5E563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 смене правообладателей транспортных сре</w:t>
      </w:r>
      <w:proofErr w:type="gramStart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ее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стр не вносятся</w:t>
      </w:r>
      <w:r w:rsidR="00BC579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соответствующие изменения, так,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например:</w:t>
      </w:r>
    </w:p>
    <w:p w:rsidR="00EA3312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автомобиль 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ГАЗ -322171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согласно данным Реестра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состоянию на 01.01.20</w:t>
      </w:r>
      <w:r w:rsidR="00EA331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19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г.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закреплен за</w:t>
      </w:r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МБОУ ДОД </w:t>
      </w:r>
      <w:proofErr w:type="spellStart"/>
      <w:r w:rsidR="00A5682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 w:rsidR="00EA331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ДЮСШ. Однако фактически автомобиль передан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EA331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оперативное управление </w:t>
      </w:r>
      <w:r w:rsidR="00E676D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ЕДДС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EA331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постановления Администрации МО </w:t>
      </w:r>
      <w:r w:rsidR="005E09D2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5E09D2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EA331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№ 603 от 08.10.2019 года </w:t>
      </w:r>
      <w:r w:rsidR="005E09D2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 закреплении муниципального имущества за МКУ ЕДДС МО  </w:t>
      </w:r>
      <w:r w:rsidR="005E09D2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5E09D2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; </w:t>
      </w:r>
    </w:p>
    <w:p w:rsidR="00BC5794" w:rsidRDefault="00EA331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автомобиль  ВАЗ 21065, согласно данным Реестра по состоянию на 01.01.2019 г. </w:t>
      </w:r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закреплен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финансовым управлением администрации МО </w:t>
      </w:r>
      <w:r w:rsidR="00505699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505699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фактически указанный автомобиль был продан  на аукционе путем продажи муниципального имущества посредством публичного предложения гражданину Горбунову Денису Анатольевичу</w:t>
      </w:r>
      <w:r w:rsidR="00BC579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основании договора купли-продажи транспортного средства от 07.11.2019 года</w:t>
      </w:r>
      <w:r w:rsidR="0016665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цена продажи автомобиля составила 19800,0 рублей</w:t>
      </w:r>
      <w:r w:rsidR="005A466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в том числе задаток в размере 6600,0 рублей</w:t>
      </w:r>
      <w:proofErr w:type="gramEnd"/>
      <w:r w:rsidR="005A466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средства от продажи поступили 08.11.2019 г. платежным поручением № 259286</w:t>
      </w:r>
      <w:r w:rsidR="00BC579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BC5794" w:rsidRDefault="00BC5794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автомобиль ГАЗ 3307 тип тс</w:t>
      </w:r>
      <w:r w:rsidR="005A466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цистерна, согласно данным Реестра по состоянию на 01.01.2019 г. закреплен за МБОУ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СОШ, 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данным  Реестра по состоянию на 01.01.2020 года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автомобиль передан в муниципальную казну</w:t>
      </w:r>
      <w:r w:rsidR="005E09D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фактически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основании Постановления от 22 июня 2020 года № 266  данный автомобиль закреплен на праве оперативного управления за МКУ ЕДДС МО 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A100F" w:rsidRDefault="00BC5794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- автомобиль ВАЗ 21074, легковой, согласно  данным Реестра по состоянию на 01.01.2019 г.</w:t>
      </w:r>
      <w:r w:rsidR="005A1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закреплен за МУ </w:t>
      </w:r>
      <w:r w:rsidR="005A100F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5A1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Газета </w:t>
      </w:r>
      <w:r w:rsidR="005A100F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5A1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Свет Октября</w:t>
      </w:r>
      <w:r w:rsidR="005A100F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5A1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фактически 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МО 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Нукутскимй</w:t>
      </w:r>
      <w:proofErr w:type="spellEnd"/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№ 688 от 16.12.2019 года изъят из оперативного управления МБУ 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Газета 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Свет Октября</w:t>
      </w:r>
      <w:r w:rsidR="00C405EC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AF6C8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передан</w:t>
      </w:r>
      <w:r w:rsidR="00C405E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A10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муниципальную казну.</w:t>
      </w:r>
    </w:p>
    <w:p w:rsidR="00EA3312" w:rsidRDefault="005A100F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Данные факты выявлены </w:t>
      </w:r>
      <w:r w:rsidR="001D253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процессе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сверки Реестра муниципального имущества за 2019 год с 2020 годом.</w:t>
      </w:r>
      <w:r w:rsidR="0016665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50569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1D2530" w:rsidRDefault="009D50A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1D253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Существующая система учета муниципального имущества имеет </w:t>
      </w:r>
      <w:r w:rsidR="001D253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степень риска недостоверности и неполноты учета имущества, не обеспечивает</w:t>
      </w:r>
      <w:r w:rsidR="001D253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эффективным использо</w:t>
      </w:r>
      <w:r w:rsidR="001D253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ванием муниципального </w:t>
      </w:r>
    </w:p>
    <w:p w:rsidR="001D2530" w:rsidRDefault="001D2530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имущества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полнотой учета начисления доходов и расходов от его использования.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Анализ казны муниципального </w:t>
      </w:r>
      <w:r w:rsidR="00685B56" w:rsidRPr="001D2530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1D2530" w:rsidRDefault="001D2530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Проверка правильности осуществления бюджетного учета имущества,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находящегося в муниципальной казне, проведения его инвентаризации, обеспечения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сохранности.</w:t>
      </w:r>
    </w:p>
    <w:p w:rsidR="00CA19B2" w:rsidRDefault="00F25894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Проверка установленного порядка распоряжения </w:t>
      </w:r>
      <w:r w:rsidR="00CA19B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имуществом казны</w:t>
      </w:r>
      <w:r w:rsidR="00CA19B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A19B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CA19B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район».</w:t>
      </w:r>
    </w:p>
    <w:p w:rsidR="00CA19B2" w:rsidRDefault="00CA19B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соответствии со ст. 215 ГК РФ средства местного бюджета и иное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муниципальное имущество, не закрепленное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за муниципальными предприятиями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учреждениями, составляют муниц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ипальную казну соответствующего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городского,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сельского посел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ения или другого муниципального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образования.</w:t>
      </w:r>
    </w:p>
    <w:p w:rsidR="00DC258B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Для учета объектов имущества составляющих муниципальную казну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муниципальных образований, предназначен 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счет 0 108 00 000 «Нефинансовые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активы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имущества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казны».</w:t>
      </w:r>
    </w:p>
    <w:p w:rsidR="00C25F36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целях обеспечения полного и непрерывного по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объектного учета и движения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 муниципальной казны,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выявления фактического наличия имущества 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его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сопоставления с данными у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чета, в соответствии с п.7 приказа Минфина России от 28.12.2010 № 191 </w:t>
      </w:r>
      <w:proofErr w:type="spellStart"/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proofErr w:type="spellEnd"/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DC258B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 утверждении Инструкции  о порядке составления и  представления годовой, квартальной и месячной отчетности об исполнении бюджетов бюджетной системы РФ проводится обязательная  инвентаризация активов, в</w:t>
      </w:r>
      <w:proofErr w:type="gramEnd"/>
      <w:r w:rsidR="00DC258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том числе составляющих имущество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муниципальной казны</w:t>
      </w:r>
      <w:r w:rsidR="00C25F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инвентаризация проводится перед составлением годовой бюджетной отчетности.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C25F36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Порядок проведения инвентаризации имущества муниципальной казны</w:t>
      </w:r>
      <w:r w:rsidR="00C25F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не установлен. Согласно пункту 6 Инструкции  № 157 </w:t>
      </w:r>
      <w:proofErr w:type="spellStart"/>
      <w:r w:rsidR="00C25F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proofErr w:type="spellEnd"/>
      <w:r w:rsidR="00C25F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субъект в целях организации бухгалтерского учета, исходя из особенностей своей структуры, отраслевых и иных особенностей деятельности учреждения и выполняемых в соответствии с законодательством Российской Федерации полномочий, формирует порядок проведения инвентаризации имущества и обязательств в рамках своей учетной политики.</w:t>
      </w:r>
      <w:r w:rsidR="009D50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В соответствии с п.2 статьи 8 федерального закона от 06.12.2011 № 402-ФЗ </w:t>
      </w:r>
      <w:r w:rsidR="009D50A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9D50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 бухгалтерском учете</w:t>
      </w:r>
      <w:r w:rsidR="009D50A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9D50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экономический субъект самостоятельно формирует свою учетную политику, руководствуясь </w:t>
      </w:r>
      <w:r w:rsidR="009D50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о бухгалтерском учете</w:t>
      </w:r>
      <w:r w:rsidR="00D3625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федеральными и отраслевыми стандартами. В нарушение</w:t>
      </w:r>
      <w:r w:rsidR="0055657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п.2 статьи 8</w:t>
      </w:r>
      <w:r w:rsidR="00D3625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указанного закона учетная политика  в учреждении отсутствует и соответственно порядок проведения инвентаризации имущества муниципальной казны  не сформирован, т.е. определить в какие сроки должна проводиться инвентаризация имущества муниципальной казны не представляется возможным.</w:t>
      </w:r>
    </w:p>
    <w:p w:rsidR="004B0BBC" w:rsidRDefault="007C564E" w:rsidP="004B0BBC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  Инвентаризацию целесообразно осуществлять путем выверки данных бюджетного  учета с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данными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из реестра муниципального имущества. </w:t>
      </w:r>
    </w:p>
    <w:p w:rsidR="004B0BBC" w:rsidRDefault="00875308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проверяемом периоде инвентаризация казны проводилась </w:t>
      </w:r>
      <w:r w:rsidR="007C564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только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2016 году</w:t>
      </w:r>
      <w:r w:rsidR="00C756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4B0BB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реестр муниципального имущества представлен по состоянию на 01.01.2020 года, таким образом</w:t>
      </w:r>
      <w:r w:rsidR="00C756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провести выверку </w:t>
      </w:r>
      <w:r w:rsidR="00D3625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данных бюджетного учета с данными из реестра муниципального имущества </w:t>
      </w:r>
      <w:r w:rsidR="0055657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так же </w:t>
      </w:r>
      <w:r w:rsidR="004B0BB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</w:t>
      </w:r>
      <w:r w:rsidR="00D3625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возможно, т.к. информация о проведенной  инвентаризации му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ниципального имущества МО 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устаревшая.</w:t>
      </w:r>
    </w:p>
    <w:p w:rsidR="008E5D76" w:rsidRDefault="004B0BBC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Обортно-сальдовая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ведомость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по счету 101.35  представлена  по автотранспорту Администрации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Согласно </w:t>
      </w:r>
      <w:proofErr w:type="spellStart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оборотно-сальдовой</w:t>
      </w:r>
      <w:proofErr w:type="spell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ведомости по счету 10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35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количество и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стоимость автотранспорта 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553B10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553B10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F07BD3" w:rsidRDefault="008E5D7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 01.01.20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19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г.–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4657300,0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рублей, 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единиц;</w:t>
      </w:r>
    </w:p>
    <w:p w:rsidR="008E5D76" w:rsidRDefault="00685B5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на 01.01.20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г. – 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5546600,0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рублей, </w:t>
      </w:r>
      <w:r w:rsidR="00553B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единиц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8E5D76" w:rsidRDefault="00F07BD3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 счету 108.52  по КУМИ Администрации МО 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. Согласно </w:t>
      </w:r>
      <w:proofErr w:type="spellStart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оборотно-сальдовой</w:t>
      </w:r>
      <w:proofErr w:type="spellEnd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ведомости по счету 108.52 количество и стоимость автотранспорта муниципальной казны МО 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8E5D76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8E5D7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составляет: </w:t>
      </w:r>
    </w:p>
    <w:p w:rsidR="0079487F" w:rsidRDefault="008E5D7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-на </w:t>
      </w:r>
      <w:r w:rsidR="0079487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01.01.2019 г.- 1097924,0 рублей, 4 единицы;</w:t>
      </w:r>
    </w:p>
    <w:p w:rsidR="00F07BD3" w:rsidRDefault="00F07BD3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-на 01.01.2020г.-1494020,22, 7 </w:t>
      </w:r>
      <w:r w:rsidR="0079487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единиц.  </w:t>
      </w:r>
    </w:p>
    <w:p w:rsidR="00227D72" w:rsidRDefault="00553B10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Учет автотранспорта по счету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10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ведется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без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идентификационных признаков, отсутствую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 регистрационные номера, номер</w:t>
      </w:r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кузова,</w:t>
      </w:r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рамы, двигателя, ПТС, </w:t>
      </w:r>
      <w:proofErr w:type="spellStart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госномера</w:t>
      </w:r>
      <w:proofErr w:type="spellEnd"/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что не позволяет однозначно </w:t>
      </w:r>
    </w:p>
    <w:p w:rsidR="00227D72" w:rsidRDefault="00685B5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определить,</w:t>
      </w:r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какой</w:t>
      </w:r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именно автомобиль включе</w:t>
      </w:r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 в состав казны муниципального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</w:t>
      </w:r>
      <w:r w:rsidR="0055657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27D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район».</w:t>
      </w:r>
    </w:p>
    <w:p w:rsidR="00F07BD3" w:rsidRDefault="00685B5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Данный факт свидетельствует о ненадлежащ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ем ведении бухгалтерского учета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КУМИ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района.</w:t>
      </w:r>
    </w:p>
    <w:p w:rsidR="00F07BD3" w:rsidRDefault="00685B5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Учитывая, что казна является составной частью Реестра муниципального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имущества, транспортные средства, учитываемые на счете 108.52 (казна), должны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входить в общее количество объектов движимого имущества.  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Данный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факт соответствует действительности: 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единиц техники казны, 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присутствуют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Реестре муниципальной собственности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556573" w:rsidRDefault="00556573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связи  с тем, что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инвентаризация муниципального имущества  муниципального образования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проведена по состоянию на 01.10.2016 г. </w:t>
      </w:r>
      <w:r w:rsidR="00F07BD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онтрольно-счетная комиссия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предлагает провести очередную инвентаризацию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 Казны и устранить выявленные нарушения.</w:t>
      </w:r>
    </w:p>
    <w:p w:rsidR="00227D72" w:rsidRDefault="00685B56" w:rsidP="00F07BD3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227D7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Анализ соблюдения действующего законодательства</w:t>
      </w:r>
      <w:r w:rsidR="00227D7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при распоряжении</w:t>
      </w:r>
      <w:r w:rsidR="00227D7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  <w:t xml:space="preserve">муниципальным </w:t>
      </w:r>
      <w:r w:rsidRPr="00227D7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имуществом.</w:t>
      </w:r>
    </w:p>
    <w:p w:rsidR="00BD5E42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Передача муниципального имущества в хоз</w:t>
      </w:r>
      <w:r w:rsidR="00BD5E4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яйственное ведение,</w:t>
      </w:r>
      <w:r w:rsidR="00BD5E4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оперативное управление, безвозмездное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пользование</w:t>
      </w:r>
      <w:r w:rsidR="00BD5E4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BD5E42" w:rsidRPr="00644DE2" w:rsidRDefault="00BD5E42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1.</w:t>
      </w:r>
      <w:r w:rsidR="00685B56"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Хозя</w:t>
      </w:r>
      <w:r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йственное </w:t>
      </w:r>
      <w:r w:rsidR="00685B56"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ведение</w:t>
      </w:r>
      <w:r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644DE2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хозяйственное ведение имущество передается муниципальным унитарным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предприятиям. В проверяемый период в хозяйственное ведение </w:t>
      </w:r>
      <w:r w:rsidR="00644DE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транспортные средства не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передавал</w:t>
      </w:r>
      <w:r w:rsidR="00644DE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сь</w:t>
      </w:r>
      <w:r w:rsidR="00644DE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644DE2" w:rsidRPr="00644DE2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44DE2"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2. Оперативное </w:t>
      </w:r>
      <w:r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управление</w:t>
      </w:r>
      <w:r w:rsidR="00644DE2" w:rsidRPr="00644DE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646793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оперативное управление транспортные средства передаются муниципальным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учреждениям </w:t>
      </w:r>
      <w:proofErr w:type="spellStart"/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на основании 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постановлений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646793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проверяем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ом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период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нарушений не установлено, кроме не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своевременного отражения данных в Реестре муниципально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4679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Pr="00646793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3.</w:t>
      </w:r>
      <w:r w:rsidR="00646793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Безвозмездное </w:t>
      </w:r>
      <w:r w:rsidRPr="00646793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пользование</w:t>
      </w:r>
      <w:r w:rsidR="00646793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D707B8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1 статьи 11 Порядка имущество, входящее в состав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муниципальной казны, может быть предоставлено в безвозмездное пользование.</w:t>
      </w:r>
    </w:p>
    <w:p w:rsidR="00D707B8" w:rsidRDefault="00D707B8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момент проведения проверки автотранспорт, входящий в муниципальную казну в безвозмездное 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пользование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 передавался.</w:t>
      </w:r>
    </w:p>
    <w:p w:rsidR="00D707B8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4.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Проверка наличия и полноты реализации</w:t>
      </w:r>
      <w:r w:rsid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программ и планов</w:t>
      </w:r>
      <w:r w:rsid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  <w:t xml:space="preserve">приватизации муниципального </w:t>
      </w:r>
      <w:r w:rsidRP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имущества</w:t>
      </w:r>
      <w:r w:rsidR="00D707B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0F7525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Под приватизацией муниципального имущества понимается возмездное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отчуждение имущества, находящегося в муниципальной собственности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муниципального образования «</w:t>
      </w:r>
      <w:proofErr w:type="spellStart"/>
      <w:r w:rsidR="00D707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в с</w:t>
      </w:r>
      <w:r w:rsidR="00D707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обственность физических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(или) юридических лиц.</w:t>
      </w:r>
    </w:p>
    <w:p w:rsidR="000F7525" w:rsidRDefault="00685B56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Решением Думы 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МО </w:t>
      </w:r>
      <w:r w:rsidR="000F752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0F7525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28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.201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г. № 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50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утверждено Положение о приватизации муниципального имущества муниципального</w:t>
      </w:r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0F752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район».</w:t>
      </w:r>
    </w:p>
    <w:p w:rsidR="0068717F" w:rsidRDefault="0068717F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</w:p>
    <w:p w:rsidR="00685B56" w:rsidRPr="00685B56" w:rsidRDefault="00685B56" w:rsidP="0068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6"/>
        <w:gridCol w:w="5741"/>
      </w:tblGrid>
      <w:tr w:rsidR="00182923" w:rsidRPr="00685B56" w:rsidTr="009270E7">
        <w:trPr>
          <w:trHeight w:val="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6" w:rsidRPr="00685B56" w:rsidRDefault="00685B56" w:rsidP="000F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6" w:rsidRPr="00685B56" w:rsidRDefault="00685B56" w:rsidP="000F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82923" w:rsidRPr="00685B56" w:rsidTr="009270E7">
        <w:trPr>
          <w:trHeight w:val="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6" w:rsidRPr="00685B56" w:rsidRDefault="00685B56" w:rsidP="0068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Основание для приватизации муниципального 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85B56" w:rsidRPr="00685B56" w:rsidRDefault="00685B56" w:rsidP="0068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923" w:rsidRPr="00685B56" w:rsidTr="009270E7">
        <w:trPr>
          <w:trHeight w:val="7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DE" w:rsidRDefault="00685B56" w:rsidP="000F7525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Прогнозный план приватизации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имущества муниципального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образования «</w:t>
            </w:r>
            <w:proofErr w:type="spellStart"/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район» на 201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год,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 xml:space="preserve">утвержденный решением Думы 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0F7525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F7525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7.12.201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0F7525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58,</w:t>
            </w:r>
          </w:p>
          <w:p w:rsidR="00685B56" w:rsidRPr="00685B56" w:rsidRDefault="000F7525" w:rsidP="000F7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3B11DE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ешение</w:t>
            </w:r>
            <w:r w:rsidR="003B11DE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39 от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9г</w:t>
            </w:r>
            <w:proofErr w:type="gramStart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85B56"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Прогнозный план приватизации муниципального имущества муниципального образования 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на 2019 год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6" w:rsidRPr="00685B56" w:rsidRDefault="00685B56" w:rsidP="006D6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Прогнозный план приватизации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имущества муниципального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образования «</w:t>
            </w:r>
            <w:proofErr w:type="spellStart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район» на 20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год,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утвержденный решением Думы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  <w:t>район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 2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25, решение Думы МО 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 24.01.2020 г. № 5 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Прогнозный план приватизации муниципального имущества 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 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D6E5F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6D6E5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на 2020 год</w:t>
            </w:r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, решение Думы МО </w:t>
            </w:r>
            <w:r w:rsidR="00C5507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C5507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от 29.05.2020 г. № 42 </w:t>
            </w:r>
            <w:r w:rsidR="00C5507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 внесении изменений в Прогнозный</w:t>
            </w:r>
            <w:proofErr w:type="gramEnd"/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план приватизации муниципального имущества муниципального образования </w:t>
            </w:r>
            <w:r w:rsidR="00C5507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Нукутский</w:t>
            </w:r>
            <w:proofErr w:type="spellEnd"/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C55078">
              <w:rPr>
                <w:rFonts w:ascii="TimesNewRoman" w:eastAsia="Times New Roman" w:hAnsi="TimesNewRoman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C550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 на 2020 год</w:t>
            </w:r>
          </w:p>
        </w:tc>
      </w:tr>
      <w:tr w:rsidR="00182923" w:rsidRPr="00685B56" w:rsidTr="009270E7">
        <w:trPr>
          <w:trHeight w:val="526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6" w:rsidRPr="00685B56" w:rsidRDefault="00685B56" w:rsidP="0068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6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муниципального имущества, подлежащего приватизации</w:t>
            </w:r>
          </w:p>
        </w:tc>
        <w:tc>
          <w:tcPr>
            <w:tcW w:w="0" w:type="auto"/>
            <w:vAlign w:val="center"/>
            <w:hideMark/>
          </w:tcPr>
          <w:p w:rsidR="00685B56" w:rsidRDefault="00182923" w:rsidP="0068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имущества, подлежащего приватизации</w:t>
            </w:r>
          </w:p>
          <w:p w:rsidR="00182923" w:rsidRPr="00685B56" w:rsidRDefault="00182923" w:rsidP="0068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923" w:rsidRPr="00685B56" w:rsidTr="009270E7">
        <w:trPr>
          <w:trHeight w:val="560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23" w:rsidRPr="003B11DE" w:rsidRDefault="00182923" w:rsidP="003B11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3B11DE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автомобиль ВАЗ 21065, год изготовления 2000</w:t>
            </w: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, наименование (тип) легковой, идентификационный номер (VIN) XTA21065014318462</w:t>
            </w:r>
          </w:p>
          <w:p w:rsidR="00182923" w:rsidRPr="0068717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DE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11DE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1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ВАЗ-21053, год изготовления 2004, наименование (тип)</w:t>
            </w:r>
          </w:p>
          <w:p w:rsidR="00182923" w:rsidRPr="0068717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легковой, идентификационный номер (VIN) XTA21053041991716</w:t>
            </w:r>
          </w:p>
          <w:p w:rsidR="00182923" w:rsidRPr="0068717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923" w:rsidRPr="0068717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ВАЗ-21053, год изготовления 2004, идентификационный номер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6D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XTA</w:t>
            </w:r>
            <w:r w:rsidRPr="006D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210533041988656</w:t>
            </w:r>
          </w:p>
          <w:p w:rsidR="00182923" w:rsidRPr="0068717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923" w:rsidRPr="006D6E5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 ГАЗ3102, год изготовления 2003, идентификационный номер (VIN)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XTH</w:t>
            </w:r>
            <w:r w:rsidRPr="006D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31020031160822 </w:t>
            </w:r>
          </w:p>
          <w:p w:rsidR="00182923" w:rsidRPr="006D6E5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923" w:rsidRPr="006D6E5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923" w:rsidRPr="006D6E5F" w:rsidRDefault="00182923" w:rsidP="003B11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923" w:rsidRDefault="00182923" w:rsidP="0068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17F" w:rsidRPr="006D6E5F" w:rsidRDefault="0068717F" w:rsidP="0068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23" w:rsidRPr="00182923" w:rsidRDefault="00182923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ВАЗ-21053, год изготовления 2004, наименование (тип) легковой, идентификационный номер </w:t>
            </w:r>
            <w:r w:rsidRPr="001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1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XTA</w:t>
            </w:r>
            <w:r w:rsidRPr="001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21053041991716</w:t>
            </w:r>
          </w:p>
          <w:p w:rsidR="00182923" w:rsidRDefault="00182923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ВАЗ-21053, год изготовления 2004, идентификационный номер (VIN) XTA21053041988656</w:t>
            </w:r>
          </w:p>
          <w:p w:rsidR="00182923" w:rsidRDefault="00182923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ГАЗ3102, год изготовления 2003, идентификационный номер (VIN) XTH31020031160822</w:t>
            </w:r>
          </w:p>
          <w:p w:rsidR="00182923" w:rsidRDefault="00182923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ГАЗ-322121, год изготовления 2008, идентификационный номер (VIN) X9632212180630247</w:t>
            </w:r>
          </w:p>
          <w:p w:rsidR="00C55078" w:rsidRDefault="00182923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ВАЗ-21053, год изготовления 2004, наименование (тип)</w:t>
            </w:r>
            <w:r w:rsidR="00C5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легковой, идентификационный номер (VIN) XTA21053041987520</w:t>
            </w:r>
          </w:p>
          <w:p w:rsidR="00C55078" w:rsidRDefault="00C55078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ВАЗ-21074,год изготовления 2006, наименование (тип) легковой, идентификационный номер (VIN) XTA221074072486267</w:t>
            </w:r>
          </w:p>
          <w:p w:rsidR="00182923" w:rsidRDefault="00C55078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ГАЗ-3307, год изготовления 1993, наименование (тип) цистерна, идентификационный номер (VIN) XTH330730P1485534</w:t>
            </w:r>
            <w:r w:rsidR="00182923" w:rsidRPr="0018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55078" w:rsidRDefault="00C55078" w:rsidP="0018292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ВАЗ-21053, год изготовления 2004, наименование  (тип) легковой, идентификационный номер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C5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XTA</w:t>
            </w:r>
            <w:r w:rsidRPr="00C5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21053041991824</w:t>
            </w:r>
          </w:p>
          <w:p w:rsidR="00C55078" w:rsidRPr="00C55078" w:rsidRDefault="00C55078" w:rsidP="00C5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17F" w:rsidRPr="0068717F" w:rsidTr="009270E7">
        <w:trPr>
          <w:trHeight w:val="1537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17F" w:rsidRPr="0068717F" w:rsidRDefault="0068717F" w:rsidP="0068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7E1A" w:rsidRDefault="00917E1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Из таблицы видно, что в 2019 году было реализовано только одно  транспортное средство ВАЗ-21065, год изготовления 2000, идентификационный  номер (VIN)</w:t>
      </w:r>
      <w:r w:rsidRPr="00917E1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XTA</w:t>
      </w:r>
      <w:r w:rsidRPr="00917E1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210650143218462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 и</w:t>
      </w:r>
      <w:r w:rsidR="00685B56"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мущество было реализовано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посредством публичного предложения. Три оставшихся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автомобиля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были включены в прогнозный план приватизации на 2020 год.</w:t>
      </w:r>
    </w:p>
    <w:p w:rsidR="00917E1A" w:rsidRDefault="00917E1A" w:rsidP="00685B56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момент проведения контрольного мероприятия </w:t>
      </w:r>
      <w:r w:rsid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продано пять транспортных  средств.</w:t>
      </w:r>
    </w:p>
    <w:p w:rsidR="00707EA6" w:rsidRPr="00707EA6" w:rsidRDefault="00685B56" w:rsidP="00707E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соответствии с Протоколом №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34247-2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результатах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аукциона по продаже</w:t>
      </w:r>
      <w:r w:rsid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муниципального</w:t>
      </w:r>
      <w:r w:rsid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имущества</w:t>
      </w:r>
      <w:r w:rsid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r w:rsid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 w:rsidR="00707EA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г.:</w:t>
      </w:r>
    </w:p>
    <w:p w:rsidR="004406F0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Лот № 1 - автомобиль ВАЗ 21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053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идентификационный номер </w:t>
      </w:r>
      <w:r w:rsidR="004406F0" w:rsidRP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VIN</w:t>
      </w:r>
      <w:r w:rsidR="004406F0" w:rsidRP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)-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XTA</w:t>
      </w:r>
      <w:r w:rsidR="004406F0" w:rsidRP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21053041987520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 изготовления – 2004,</w:t>
      </w:r>
    </w:p>
    <w:p w:rsidR="004406F0" w:rsidRDefault="004406F0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двигатель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2103,75065571,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кузов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(кабина, прицеп) № - 1987520,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 цвет </w:t>
      </w:r>
      <w:proofErr w:type="spellStart"/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кузова-синий</w:t>
      </w:r>
      <w:proofErr w:type="spellEnd"/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167683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Аукцион состоялся: 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 w:rsidR="004406F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 в 1</w:t>
      </w:r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-00 часов по адресу</w:t>
      </w:r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: Иркутская область, </w:t>
      </w:r>
      <w:proofErr w:type="spellStart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район, п. </w:t>
      </w:r>
      <w:proofErr w:type="spellStart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Новонукутский</w:t>
      </w:r>
      <w:proofErr w:type="spellEnd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ул. Ленина,26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На участие в аукционе по лоту № 1 б</w:t>
      </w:r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ыло подано 2 заявки.</w:t>
      </w:r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Участники, подавшие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заявки:</w:t>
      </w:r>
    </w:p>
    <w:p w:rsidR="00167683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Пралич</w:t>
      </w:r>
      <w:proofErr w:type="spellEnd"/>
      <w:r w:rsidR="0016768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Даниил Юрьевич;</w:t>
      </w:r>
    </w:p>
    <w:p w:rsidR="00167683" w:rsidRDefault="00167683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-Щапов Игорь Владимирович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B07908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Победителем признан 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Щапов Игорь Владимирович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цена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отчуждаемого имущества составила 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15000,0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C545B6" w:rsidRDefault="00B07908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Денежные средства за покупку автомобиля перечислены платежным поручением № 853185 в размере 15000,0 рублей  02.07.2020 г.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2. В соответствии с Протоколом №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</w:t>
      </w:r>
      <w:r w:rsidR="00B50D9E" w:rsidRP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34247-2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результатах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аукциона по продаже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муниципального имущества от 30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г.:</w:t>
      </w:r>
    </w:p>
    <w:p w:rsidR="00711A43" w:rsidRDefault="00C545B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Лот</w:t>
      </w:r>
      <w:r w:rsidR="00711A4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№2-автомобиль</w:t>
      </w:r>
      <w:r w:rsidR="00711A4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ВАЗ</w:t>
      </w:r>
      <w:r w:rsidR="00711A4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1074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идентификационный номер (VIN) </w:t>
      </w:r>
    </w:p>
    <w:p w:rsidR="00711A43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ХТ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A</w:t>
      </w:r>
      <w:r w:rsidR="00C545B6" w:rsidRP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21074072486267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двигатель № </w:t>
      </w:r>
      <w:r w:rsidR="00C545B6" w:rsidRP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21067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C545B6" w:rsidRP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8767354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кузов № 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-2486267, </w:t>
      </w:r>
      <w:r w:rsidR="00711A43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цвет 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ярко-белый.</w:t>
      </w:r>
    </w:p>
    <w:p w:rsidR="00B50D9E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Аукцион 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считается  не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состоя</w:t>
      </w:r>
      <w:r w:rsidR="00C545B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вшимся  ввиду отсутствия поданных заявок.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3. В соответствии с Протоколом №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U</w:t>
      </w:r>
      <w:r w:rsidR="00B50D9E" w:rsidRP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34247-2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результатах  аукциона по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продаже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муниципального имущества от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9.10.2018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г.:</w:t>
      </w:r>
    </w:p>
    <w:p w:rsidR="00B07908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Лот №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- автомобиль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АЗ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3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22121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иденти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фикационный номер (VIN) Х</w:t>
      </w:r>
      <w:r w:rsidR="00B50D9E" w:rsidRP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9632212180630247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год изготовления – 2008, двигатель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 *405240*83117161*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B50D9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кузов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 32212180406256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цвет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желтый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Аукцион состоялся: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.0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 в 1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-0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часов по адресу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Иркутская область, </w:t>
      </w:r>
      <w:proofErr w:type="spellStart"/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район, п. </w:t>
      </w:r>
      <w:proofErr w:type="spellStart"/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Новонукутский</w:t>
      </w:r>
      <w:proofErr w:type="spellEnd"/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ул. Ленина,26,  н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укционе по лоту №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было подано 2 заявки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Участники, подавшие заявки:</w:t>
      </w:r>
    </w:p>
    <w:p w:rsidR="00B07908" w:rsidRDefault="00B07908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Пралич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Даниил Юрьевич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B07908" w:rsidRDefault="00B07908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- Щапов Игорь Владимирович.</w:t>
      </w:r>
    </w:p>
    <w:p w:rsidR="00B07908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-Победителем признан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Щапов Игорь Владимирович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цена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отчуждаемого имущества составила </w:t>
      </w:r>
      <w:r w:rsidR="00B079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60000,0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036272" w:rsidRDefault="00B07908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Денежные средства  за покупку автомобиля поступили на основании платежного поручения № 854642 от </w:t>
      </w:r>
      <w:r w:rsidR="0003627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02.07.2020 г. в размере 60000,0</w:t>
      </w:r>
      <w:r w:rsid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EA7177" w:rsidRDefault="009D231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Три автомобиля  ГАЗ 3102, год изготовления – 2003, идентификационный номер (VIN)- XTH31020031160822, цена продажи  составила – 10519,0 рублей; ВАЗ- 21053, год изготовления – 2004, идентификационный номер (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VIN</w:t>
      </w:r>
      <w:r w:rsidRP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)-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XTA</w:t>
      </w:r>
      <w:r w:rsidRP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210053041988656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цена продажи составила 11719,0 рублей;  ВАЗ- 21053, год изготовления 2004, идентификационный номер (VIN) – XTA2</w:t>
      </w:r>
      <w:r w:rsidRP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1053041991716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цена продажи составила 5225,0 рублей. Указанные автомобили были </w:t>
      </w:r>
      <w:r w:rsidRP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продан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 на основании торгов без объявления цены.</w:t>
      </w:r>
      <w:r w:rsidRPr="009D231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EA7177" w:rsidRDefault="00EA717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Автомобиль ГАЗ-3307, год изготовления 1993, наименование (тип) цистерна, идентификационный номер (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VIN</w:t>
      </w:r>
      <w:r w:rsidRPr="00EA717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XTH</w:t>
      </w:r>
      <w:r w:rsidRPr="00EA717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330730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val="en-US" w:eastAsia="ru-RU"/>
        </w:rPr>
        <w:t>P</w:t>
      </w:r>
      <w:r w:rsidRPr="00EA717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1485534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включенный в план приватизации на 2 квартал 2020 года, постановлением Администрации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22 июня 2020 года № 266  закреплен на праве оперативного управления за МКУ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Единая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дежурно-диспечерская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служба муниципального образования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но при этом не исключен из плана приватизации.</w:t>
      </w:r>
      <w:proofErr w:type="gramEnd"/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Списание муниципального </w:t>
      </w:r>
      <w:r w:rsidR="00685B56" w:rsidRPr="00EA7177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имущества</w:t>
      </w: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.</w:t>
      </w:r>
    </w:p>
    <w:p w:rsidR="00741AA7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Списание транспортных средств осуществляется в соответствии с Порядком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утвержденным решением Думы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МО </w:t>
      </w:r>
      <w:r w:rsidR="00741AA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741AA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741AA7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.1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.201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6г 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77 </w:t>
      </w:r>
      <w:r w:rsidR="00741AA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списания имущества, находящегося в муниципальной собственности МО </w:t>
      </w:r>
      <w:r w:rsidR="00741AA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741AA7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741AA7" w:rsidRPr="00741AA7" w:rsidRDefault="00741AA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момент проведения проверки было списано одно транспортное средство (Автобус КАВЗ 397620, год изготовления 2003, идентификационный номер (VIN) XIE39762030035904)  принадлежащее МБОУ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 w:rsidRPr="00741AA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основании постановления Администрации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17.05.2019 г. № 297.</w:t>
      </w:r>
    </w:p>
    <w:p w:rsidR="00E01D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Пунктом </w:t>
      </w:r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6 определено, что исключение муниципального имущества из Реестра муниципального имущества МО </w:t>
      </w:r>
      <w:r w:rsidR="00E01DED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E01DED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производится в </w:t>
      </w:r>
      <w:r w:rsidR="00E01DED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установленном</w:t>
      </w:r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порядке в течение месяца </w:t>
      </w:r>
      <w:proofErr w:type="gramStart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постановления Администрации МО </w:t>
      </w:r>
      <w:r w:rsidR="00E01DED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E01DED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E01D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 утверждении (согласовании) списания муниципального имущества.</w:t>
      </w:r>
    </w:p>
    <w:p w:rsidR="00CD4D39" w:rsidRDefault="00E01DED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Данное автотранспортное средство исключено из Реестра муниципального имущества</w:t>
      </w:r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F86F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проверку предоставлена  карточка  учета транспортного средства, в соответствии с которой прекращена регистрация транспортного средства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15.06.2019 года</w:t>
      </w:r>
      <w:r w:rsidR="00F86F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связи с дальнейшей утилизацией.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ходе проверки установлено, что транспортное средство не утилизировано по не известным причинам. </w:t>
      </w:r>
    </w:p>
    <w:p w:rsidR="00EB5407" w:rsidRDefault="00EB540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Контрольно-счетная комиссия рекомендует  КУМИ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обязать директора МБОУ 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 произвести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утилизацию транспортного средства  путем сдачи его на металлолом, средства, полученные от утилизации зачислить в бюджет школы.</w:t>
      </w:r>
    </w:p>
    <w:p w:rsidR="00032FED" w:rsidRDefault="00EB540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 </w:t>
      </w:r>
      <w:r w:rsidR="00685B56" w:rsidRPr="00464E0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Анализ состояния учёта имущества и его налогового обременения</w:t>
      </w:r>
      <w:r w:rsidR="00685B56" w:rsidRPr="00464E08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br/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Расходы на содержание автотранспорт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 и самоходной техники включают в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себя:</w:t>
      </w:r>
    </w:p>
    <w:p w:rsidR="00032FED" w:rsidRDefault="00032FED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-оплату транспортного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налога;</w:t>
      </w:r>
    </w:p>
    <w:p w:rsidR="00032F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расходы по оплате обязательного страхования автогражданской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ответственности, технический осмотр автомобилей, медицинского осмотра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водителей;</w:t>
      </w:r>
    </w:p>
    <w:p w:rsidR="00032F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расходы по ремонту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техническому обслуживанию;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- расходы на покупку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ГСМ.</w:t>
      </w:r>
    </w:p>
    <w:p w:rsidR="00032FED" w:rsidRDefault="00032FED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соответствии со ст. 358 Налогового кодекса РФ объектом налогообложения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транспортным налогом признаются автомобили, </w:t>
      </w:r>
    </w:p>
    <w:p w:rsidR="00032FED" w:rsidRDefault="00032FED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мотоциклы, мотороллеры,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автобусы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 другие самоходные машины и </w:t>
      </w:r>
    </w:p>
    <w:p w:rsidR="00032F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механизмы на пневматическом и гусеничном ходу,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самолеты, вертолеты, теплоходы, яхты, па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русные суда, катера, снегоходы,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мотосани,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моторные лодки, </w:t>
      </w:r>
      <w:proofErr w:type="spell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гидроциклы</w:t>
      </w:r>
      <w:proofErr w:type="spell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несамоходные </w:t>
      </w:r>
      <w:proofErr w:type="gramEnd"/>
    </w:p>
    <w:p w:rsidR="00032F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(буксируемые суда) и другие водные и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воздушные транспортные средства (далее - транспортные средства),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зарегистрированные в установленном порядке в соответствии с законодательством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Российской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Федерации.</w:t>
      </w:r>
    </w:p>
    <w:p w:rsidR="00032FED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Транспортные средства, составляющие казну муниципального образования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</w:t>
      </w:r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 РФ  должны  быть зарегистрированы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 КУМИ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района, 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A7366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соответственно и является пл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ательщиком транспортного налога за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проверяемый</w:t>
      </w:r>
      <w:r w:rsidR="00032FE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период.</w:t>
      </w:r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Фактически в ходе проверки установлено, что   по регистрационным документам в ГИБДД  собственниками автомобилей</w:t>
      </w:r>
      <w:r w:rsidR="00A7366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плательщиками транспортного налога</w:t>
      </w:r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переданных в казну МО </w:t>
      </w:r>
      <w:r w:rsidR="00464E08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464E08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464E0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до сих пор являются учреждения, передавшие 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казну </w:t>
      </w:r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следующие автомобили:</w:t>
      </w:r>
    </w:p>
    <w:p w:rsidR="00E72567" w:rsidRDefault="00E7256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-автомобиль  ВАЗ 21053 (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Закулейская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СОШ) – постановление №     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</w:t>
      </w:r>
    </w:p>
    <w:p w:rsidR="00E72567" w:rsidRDefault="00E7256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начислен налог 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2018 год 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746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,0 рублей,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за 2019 год  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746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,0 рублей.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E72567" w:rsidRDefault="00A7366E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автомобиль ГАЗ 3102, легковой седан (Центр развития культуры) – постановление  №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440 от 13.10.2017г.</w:t>
      </w:r>
    </w:p>
    <w:p w:rsidR="00E72567" w:rsidRDefault="00E7256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начислен налог 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2018 год 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–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1235,0 рублей,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год –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1235</w:t>
      </w:r>
      <w:r w:rsidR="005F3F3C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,0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</w:t>
      </w:r>
      <w:r w:rsidR="003654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E72567" w:rsidRDefault="00A7366E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автомобиль ГАЗ-322121, автобус специальный для перевозки детей (</w:t>
      </w:r>
      <w:proofErr w:type="spellStart"/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Новоленинская</w:t>
      </w:r>
      <w:proofErr w:type="spellEnd"/>
      <w:r w:rsidR="00E725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СОШ)- постановление № </w:t>
      </w:r>
      <w:r w:rsidR="003654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631 от 30.11.2018 г.</w:t>
      </w:r>
    </w:p>
    <w:p w:rsidR="00E72567" w:rsidRDefault="00E72567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начислен налог за 2019 год</w:t>
      </w:r>
      <w:r w:rsidR="00061DC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сумме</w:t>
      </w:r>
      <w:r w:rsidR="003654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2476,0 рублей;</w:t>
      </w:r>
    </w:p>
    <w:p w:rsidR="00A7366E" w:rsidRDefault="00A7366E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автомобиль ВАЗ 21053, легковой (</w:t>
      </w:r>
      <w:proofErr w:type="spellStart"/>
      <w:r w:rsidR="008B20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Новонукутская</w:t>
      </w:r>
      <w:proofErr w:type="spellEnd"/>
      <w:r w:rsidR="008B20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СОШ) – постановление № </w:t>
      </w:r>
      <w:r w:rsidR="003654B8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400 от 21.08.2018 г.</w:t>
      </w:r>
    </w:p>
    <w:p w:rsidR="008B2010" w:rsidRDefault="00061DC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r w:rsidR="008B20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ачислен налог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2018 год 557,0 рублей, </w:t>
      </w:r>
      <w:r w:rsidR="008B201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2019 год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EB540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– 557,0 рублей;</w:t>
      </w:r>
    </w:p>
    <w:p w:rsidR="00061DC5" w:rsidRDefault="00061DC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автомобиль  ГАЗ 3307 тип тс цистерна (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СОШ) – постановление № 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387 от 10.07.2019 г.</w:t>
      </w:r>
    </w:p>
    <w:p w:rsidR="00061DC5" w:rsidRDefault="00061DC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начислен налог 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 2018 год -3750,0 рублей,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за 2019 год 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-3000,0 рублей;</w:t>
      </w:r>
    </w:p>
    <w:p w:rsidR="00A17249" w:rsidRDefault="00A17249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автомобиль ВАЗ 21053 (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Нукутская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СОШ) – постановление № </w:t>
      </w:r>
      <w:r w:rsidR="007364AA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386 от 10.07.2019 г. </w:t>
      </w:r>
    </w:p>
    <w:p w:rsidR="00A17249" w:rsidRDefault="00A17249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начислен  налог за 2019 год</w:t>
      </w:r>
      <w:r w:rsidR="008463B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-756,0 рублей.</w:t>
      </w:r>
    </w:p>
    <w:p w:rsidR="00166D67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Проанализировав налоговые декларации по транспортному налогу за 201</w:t>
      </w:r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-201</w:t>
      </w:r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г.г., К</w:t>
      </w:r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онтрольно-счетная комиссия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МО </w:t>
      </w:r>
      <w:r w:rsidR="00A17249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 w:rsidR="00A17249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A1724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отмечает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следующее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оплату транспортного налога за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транспортные средства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которые переданы в муниципальную казну  производят учреждения,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которые 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являлись прежними собственниками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так как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166D67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регистрирующем органе (МРЭО ГИБДД) не</w:t>
      </w:r>
    </w:p>
    <w:p w:rsidR="00C6743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перерегистрированы.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Общая сумма нецелевых расходов за уплату транспортного налога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составляет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0F24F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15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058</w:t>
      </w:r>
      <w:r w:rsidR="000F24F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,0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рублей, в том числе по</w:t>
      </w:r>
      <w:r w:rsidR="00C9444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F24F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годам:</w:t>
      </w:r>
    </w:p>
    <w:p w:rsidR="00C67436" w:rsidRDefault="000F24FE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-за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–6288,0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рублей;</w:t>
      </w:r>
    </w:p>
    <w:p w:rsidR="00C94442" w:rsidRDefault="000F24FE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-за</w:t>
      </w:r>
      <w:r w:rsidR="00C9444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-8770,0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рублей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7F233F" w:rsidRDefault="00C94442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Данные расходы можно квалифицировать  как дополнительная нагрузка на бюджет учреждений, которые были указаны выше.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ходе 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онтрольного мероприятия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выборочно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проанализированы расходы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ГСМ  Администрации </w:t>
      </w:r>
      <w:proofErr w:type="spellStart"/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7F233F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Финансовое обеспечение деятельности казе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нного учреждения осуществляется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счет средств бюджета муниципального образования </w:t>
      </w:r>
    </w:p>
    <w:p w:rsidR="007F233F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район»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основании бюджетной сметы (ст. 6, п. 2 ст. 161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7F233F" w:rsidRDefault="007F233F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ст.162 БК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РФ).</w:t>
      </w:r>
    </w:p>
    <w:p w:rsidR="007F233F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Бюджетная смета казенного учреждения соста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вляется, утверждается и ведется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порядке, определенном главным р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аспорядителем </w:t>
      </w:r>
      <w:proofErr w:type="gramStart"/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бюджетных</w:t>
      </w:r>
      <w:proofErr w:type="gramEnd"/>
    </w:p>
    <w:p w:rsidR="007F233F" w:rsidRDefault="007F233F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средст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ГРБС),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введении которого находится казенное учреждение (п.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1ст.221 БК РФ).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требования к порядку составления, утверждения</w:t>
      </w:r>
    </w:p>
    <w:p w:rsidR="007F233F" w:rsidRDefault="007F233F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ведения бюджетной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сметы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казенного учреждения утверждены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Приказом Минфина России от 20.11.2007г.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№112н (ред. от 23.03.2018 г.).</w:t>
      </w:r>
    </w:p>
    <w:p w:rsidR="007F233F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Согласно п. 2 ст. 221 БК 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РФ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утвержденные показатели бюджетной сметы</w:t>
      </w:r>
      <w:r w:rsidR="007F233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казенного учреждения должны соответствовать доведенным до</w:t>
      </w:r>
    </w:p>
    <w:p w:rsidR="00C71956" w:rsidRDefault="007F233F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него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лимитам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бюджетных обязательств на принят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ие и (или) исполнение бюджетных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обязательств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 обеспечен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ию выполнения функций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казенного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учреждения.</w:t>
      </w:r>
    </w:p>
    <w:p w:rsidR="00C7195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бюджетной смете 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района расходы на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приобретение ГСМ запланированы согласно утвержденным лимитам бюджетных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обязательств на 01.01.201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г., на сумму 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0D24E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256920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,0  рублей. В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течение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201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9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года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бюджетну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ю смету вносились несколько раз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изменения.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 конец года лимиты на ГСМ утверждены в сумме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971737,42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рублей, что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714817,42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 больше первоначально утвержденных лимитов.</w:t>
      </w:r>
    </w:p>
    <w:p w:rsidR="00C43B0E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Фактическое исполнение бюджетных ассигнований, составило в сумме 8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70151,04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рублей, что подтверждается заключенными муниципальными </w:t>
      </w:r>
    </w:p>
    <w:p w:rsidR="00C7195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контрактами,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разме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щенными в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ЕИС.</w:t>
      </w:r>
    </w:p>
    <w:p w:rsidR="00C7195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Расходы на приобретение ГСМ на 01.01.20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г., запланированы согласно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утвержденным лимитам бюджетных обязательств на сумму</w:t>
      </w:r>
    </w:p>
    <w:p w:rsidR="00C71956" w:rsidRDefault="00685B56" w:rsidP="00C43B0E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559797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C7195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момент проведения проверки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лимиты на ГСМ утверждены в сумме 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5559767,0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рублей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C71956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Фактическое исполнение бюджетных ассигнований, составило в сумме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509848,53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рублей, что подтверждается заключенными муниципальными контрактами,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размещенн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ыми в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ЕИС.</w:t>
      </w:r>
    </w:p>
    <w:p w:rsidR="00140E61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Расходование средств, выделенных 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существлялось</w:t>
      </w:r>
      <w:proofErr w:type="spell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по нормам Федерального 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закона от 05.04.2013 г. № 44-ФЗ «О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контрактной системе в сфере закупок товаров, работ, услуг для 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беспечения</w:t>
      </w:r>
      <w:r w:rsidR="00C719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государственн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ых и муниципальных нужд» (далее–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Закон44-ФЗ).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Отпуск Товара осуществляется с использованием пластиковых карт с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микрочипом (далее – Карта), предоставленных Поставщиком, либо по заправочным</w:t>
      </w:r>
      <w:r w:rsidR="00140E6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ведомостям (далее - Ведом</w:t>
      </w:r>
      <w:r w:rsidR="00140E61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ость) при предъявлении </w:t>
      </w:r>
    </w:p>
    <w:p w:rsidR="00C43B0E" w:rsidRDefault="00140E61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путевого листа водителем. </w:t>
      </w:r>
    </w:p>
    <w:p w:rsidR="00140E61" w:rsidRDefault="00140E61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Оформление путевых </w:t>
      </w:r>
      <w:r w:rsidR="00685B56" w:rsidRPr="00140E61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листов.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 проверке расходов по приобретению нефинансовых активов, ст. 340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«Увеличение стоимости материальных запасов» устанавливалось: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правильность планирования ассигнований на приобретение ГСМ;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соответствие произведенных расходов утвержденным объемам бюджетных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ассигнований и лимитам бюджетных обязательств по коду бюджетной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классификации РФ, полно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ту </w:t>
      </w:r>
      <w:proofErr w:type="spellStart"/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оприходования</w:t>
      </w:r>
      <w:proofErr w:type="spellEnd"/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 правильность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списания;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правильность расходования средств на горюче-смазочные материалы,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соответствие фактических расходов топлив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 и смазочных материалов нормам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расхода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топлива и смазочных материал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ов на </w:t>
      </w:r>
      <w:proofErr w:type="gramStart"/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автомобильном</w:t>
      </w:r>
      <w:proofErr w:type="gramEnd"/>
    </w:p>
    <w:p w:rsidR="005B0592" w:rsidRDefault="005B0592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утвержденным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Минтрансом.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ГСМ - существенная статья расходов в казенном учреждении.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Первичными документами, подтверждающими расходы, связанные с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приобретением и списанием бензина, прио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бретенного по топливным картам,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служат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первичные документы, используемые в 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бухгалтерском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</w:p>
    <w:p w:rsidR="005B0592" w:rsidRDefault="005B0592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учете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для учета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указанных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затрат. В частности, это путевые листы,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товарные накладные на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приобретенные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нефтепродукты, чеки терм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иналов АЗС, отчеты держателей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карт.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Для подтверждения экономической обоснованности затрат в бухгалтерском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учете Учреждение применяет н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ормы расхода топлив и смазочных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материалов.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Соответствующие нормы введены в д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ействие распоряжением Минтранса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России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от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14.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03.2008 №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АМ-23-р.</w:t>
      </w:r>
    </w:p>
    <w:p w:rsidR="005B0592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Нормы расхода топлива устанавливаются для каждой марки и модификации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автомобилей. В соответствии с п. 3 Распоряжения № АМ-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23-рнормарасходаГСМ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-это установленно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 значение меры его потребления при работе автомобиля.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Такая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мера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потребления 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у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станавливается путем расчета расхода 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бензина или дизтоплива в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литрах на100 км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пробега.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 помощью топливной карты производится отпуск ГСМ от снабжающей</w:t>
      </w:r>
      <w:r w:rsidR="005B0592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организации Учреждению, 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при этом на АЗС выдается чек, в котором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указываются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наименование, количество топлива, дата и время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заправки. Эти чеки держатель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карт</w:t>
      </w:r>
      <w:proofErr w:type="gramStart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водитель) прикладывает к 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путевым листам автомобиля, дл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 которого предназначено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данное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топливо.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 окончании месяца поставщик ГСМ представляет Учреждению следующие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документы: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товарную накладную на объе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 и стоимость полученных ГСМ;</w:t>
      </w:r>
      <w:proofErr w:type="gramStart"/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счет-фактуру;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детализированный отчет о производимых операциях с использованием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топливных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карт.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соответствии с Инструкцией по применению Единого плана счетов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бухгалтерского учета для органов государственной власти (государственных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органов), органов местного сам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оуправления, органов управления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государственными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внебюджетными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фондами, 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осударственных академий наук, государственных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(муниципальных) учреждений, утвер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жденной Приказом Минфина России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от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01.12.2010 № 157н (далее - Инструкция 157н), а также</w:t>
      </w:r>
    </w:p>
    <w:p w:rsidR="00C05C85" w:rsidRDefault="00C05C8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Инструкцией по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применению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Плана счетов, утвержденной Приказом 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Минфина России от 06.12.2010 № 162н (далее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Инструкция 162н), списание ГСМ следует осуществлять на основании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оправдательных первичных документов, подтверждающих расход топлива.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Путевые листы являются основными первичными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 подтверждающими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достоверность и обоснованность списания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ГСМ.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 выборочной проверке путевы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х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лист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ов за 2019-2020 годы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установлено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следующее:</w:t>
      </w:r>
    </w:p>
    <w:p w:rsidR="00C05C85" w:rsidRDefault="00685B56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Списание ГСМ производится согласно заполненным путевым листам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Согласно приказу Министерства Транспорта РФ от 18.09.2008г. № 152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(далее – Приказ № 152) путевой лист должен соде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ржать обязательные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реквизиты:</w:t>
      </w:r>
      <w:proofErr w:type="gramStart"/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наименование и номер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утевого листа;</w:t>
      </w:r>
    </w:p>
    <w:p w:rsidR="00C05C85" w:rsidRDefault="00C05C8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-сведения о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роке действия путевого листа;</w:t>
      </w:r>
    </w:p>
    <w:p w:rsidR="00C05C85" w:rsidRDefault="00C05C8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сведения о собственнике (владе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льце) транспортного средства;</w:t>
      </w:r>
      <w:proofErr w:type="gram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сведение о транспортном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средстве;</w:t>
      </w:r>
    </w:p>
    <w:p w:rsidR="00C05C85" w:rsidRDefault="00C05C85" w:rsidP="004406F0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-сведения о </w:t>
      </w:r>
      <w:r w:rsidR="00685B56"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водителе.</w:t>
      </w:r>
    </w:p>
    <w:p w:rsidR="0096198D" w:rsidRDefault="00685B56" w:rsidP="000D24E6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Следует отметить, что при оформлении путевых листов заполнены все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необходимые реквизиты, предусмотренные Приказом № 152.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В соответствии Приказа № 152 за весь проверяемый период в путевых листах</w:t>
      </w:r>
      <w:r w:rsidR="00C05C8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присутствует время выезда и время возвращения транспортного средства.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Списание бензина производилось на основании оформленных путевых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>листов</w:t>
      </w:r>
      <w:r w:rsidR="0096198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водителей автотранспортных средст</w:t>
      </w:r>
      <w:r w:rsidR="0096198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в, отражающих его использование (п.</w:t>
      </w:r>
      <w:r w:rsidRPr="00707EA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62Инструкции № 148</w:t>
      </w:r>
      <w:r w:rsidR="0096198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н). </w:t>
      </w:r>
    </w:p>
    <w:p w:rsidR="000D24E6" w:rsidRDefault="000D24E6" w:rsidP="000D24E6">
      <w:pPr>
        <w:pStyle w:val="a3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</w:p>
    <w:p w:rsidR="00573BDD" w:rsidRDefault="00685B56" w:rsidP="00C43B0E">
      <w:pPr>
        <w:spacing w:after="0"/>
        <w:jc w:val="both"/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</w:pPr>
      <w:r w:rsidRPr="002436F2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>ВЫВОДЫ</w:t>
      </w:r>
      <w:r w:rsidR="00573BDD">
        <w:rPr>
          <w:rFonts w:ascii="TimesNewRoman" w:eastAsia="Times New Roman" w:hAnsi="TimesNewRoman" w:cs="Times New Roman"/>
          <w:b/>
          <w:color w:val="000000"/>
          <w:sz w:val="28"/>
          <w:szCs w:val="28"/>
          <w:lang w:eastAsia="ru-RU"/>
        </w:rPr>
        <w:t xml:space="preserve"> И РЕКОМЕНДАЦИИ:</w:t>
      </w:r>
    </w:p>
    <w:p w:rsidR="00C43B0E" w:rsidRDefault="00685B56" w:rsidP="00C43B0E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1. Реестр муниципального имущества муниципального образования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C43B0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</w:t>
      </w:r>
      <w:r w:rsidR="00C43B0E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 соответствует требованиям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Приказа Минэкономразвития</w:t>
      </w:r>
      <w:r w:rsidR="00C43B0E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России от 30.08.2011г. №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424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(далее по тексту Приказ)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C67436" w:rsidRPr="00A2726D" w:rsidRDefault="00C67436" w:rsidP="00A2726D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нарушение п.6  Приказа Реестр муниципального имущества на электронных носителях отсутствует;</w:t>
      </w:r>
    </w:p>
    <w:p w:rsidR="00CD40E9" w:rsidRPr="00A2726D" w:rsidRDefault="00C67436" w:rsidP="00A2726D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 нарушение п.4 Приказа в Реестре </w:t>
      </w:r>
      <w:r w:rsidR="00CD40E9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</w:t>
      </w:r>
      <w:r w:rsidR="00CD40E9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тсутст</w:t>
      </w:r>
      <w:r w:rsidR="0081052F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вуют</w:t>
      </w:r>
      <w:r w:rsidR="00CD40E9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:</w:t>
      </w:r>
    </w:p>
    <w:p w:rsidR="0081052F" w:rsidRPr="00CD40E9" w:rsidRDefault="00C67436" w:rsidP="00C94442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- </w:t>
      </w:r>
      <w:r w:rsidR="00685B56" w:rsidRPr="00CD40E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даты возникновения и прекращения пр</w:t>
      </w:r>
      <w:r w:rsidR="0081052F" w:rsidRPr="00CD40E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ава муниципальной собственности </w:t>
      </w:r>
      <w:r w:rsidR="00685B56" w:rsidRPr="00CD40E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</w:t>
      </w:r>
      <w:r w:rsidR="0081052F" w:rsidRPr="00CD40E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движимое </w:t>
      </w:r>
      <w:r w:rsidR="00685B56" w:rsidRPr="00CD40E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имущество;</w:t>
      </w:r>
    </w:p>
    <w:p w:rsidR="00CD40E9" w:rsidRPr="00C67436" w:rsidRDefault="00C94442" w:rsidP="00A2726D">
      <w:pPr>
        <w:spacing w:after="0"/>
        <w:jc w:val="both"/>
        <w:rPr>
          <w:sz w:val="28"/>
          <w:szCs w:val="28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реквизиты документов-оснований возникновения (прекращения) права</w:t>
      </w:r>
      <w:r w:rsidR="00CD40E9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  </w:t>
      </w:r>
      <w:r w:rsidR="00685B56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муниципальной собственности на движимое имущество;</w:t>
      </w:r>
      <w:r w:rsidR="00685B56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- сведения о правообладателе мун</w:t>
      </w:r>
      <w:r w:rsidR="0081052F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иципального движимого имущества</w:t>
      </w:r>
      <w:r w:rsidR="00CD40E9" w:rsidRPr="00C6743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;</w:t>
      </w:r>
    </w:p>
    <w:p w:rsidR="00CD40E9" w:rsidRPr="00A2726D" w:rsidRDefault="00A2726D" w:rsidP="00A2726D">
      <w:pPr>
        <w:spacing w:after="0"/>
        <w:jc w:val="both"/>
        <w:rPr>
          <w:sz w:val="28"/>
          <w:szCs w:val="28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CD40E9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дви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жимого имущества ограничениях (</w:t>
      </w:r>
      <w:r w:rsidR="00CD40E9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обременениях) с указанием основания и даты их возникновения и прекращения.</w:t>
      </w:r>
    </w:p>
    <w:p w:rsidR="0081052F" w:rsidRPr="00A2726D" w:rsidRDefault="00C94442" w:rsidP="00C94442">
      <w:pPr>
        <w:spacing w:after="0"/>
        <w:jc w:val="both"/>
        <w:rPr>
          <w:sz w:val="28"/>
          <w:szCs w:val="28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</w:t>
      </w:r>
      <w:r w:rsid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685B56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 списании, выбытии автотранс</w:t>
      </w:r>
      <w:r w:rsidR="0081052F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порта или смене правообладател</w:t>
      </w:r>
      <w:r w:rsid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</w:t>
      </w:r>
      <w:r w:rsidR="0081052F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81052F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Реестр не своевременно вносятся сведения</w:t>
      </w:r>
      <w:r w:rsidR="00A2726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либо вообще не вносятся.</w:t>
      </w:r>
    </w:p>
    <w:p w:rsidR="00AD530F" w:rsidRDefault="00C94442" w:rsidP="00AD530F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</w:t>
      </w:r>
      <w:r w:rsidR="00685B56"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нарушение </w:t>
      </w:r>
      <w:r w:rsidR="00682B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п.6  Приказа </w:t>
      </w:r>
      <w:r w:rsidR="00685B56"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Реестр муниципального имущества муниципального</w:t>
      </w:r>
      <w:r w:rsidR="00682B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682B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685B56"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</w:t>
      </w:r>
      <w:r w:rsidR="00682BC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 электронном носителе не в</w:t>
      </w:r>
      <w:r w:rsidR="00685B56"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едется.</w:t>
      </w:r>
    </w:p>
    <w:p w:rsidR="00AD530F" w:rsidRDefault="00685B56" w:rsidP="00AD530F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proofErr w:type="gramStart"/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Таким образом, можно сделать вывод, что КУМИ района ненадлежащим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образом осуществляет свои полномочия в отн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ошении муниципального имущества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части по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объектного учета имущества, находящегося в собственности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район», его инвентаризации, </w:t>
      </w:r>
      <w:r w:rsidR="00AD530F"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оценки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технического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состояния.</w:t>
      </w:r>
      <w:proofErr w:type="gramEnd"/>
    </w:p>
    <w:p w:rsidR="000B5B04" w:rsidRDefault="00685B56" w:rsidP="000B5B04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Существующая система учета муниципального имущества имеет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степень риска недостоверности и неполноты учета имущества, не обеспечивает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эффективным использованием муниципального имущества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</w:t>
      </w:r>
      <w:r w:rsidR="00AD530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полнотой учета начисления доходов и расходов от его использования.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2. Учет автотранспорта казны по счету 108.52 ведется также без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идентификационных признаков, отсутствуют 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регистрационные номера, номер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кузова,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рамы, двигателя, ПТС, </w:t>
      </w:r>
      <w:proofErr w:type="spellStart"/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гос</w:t>
      </w:r>
      <w:proofErr w:type="spellEnd"/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.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номера, что не 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позволяет однозначно </w:t>
      </w:r>
      <w:proofErr w:type="gramStart"/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какой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именно автомобиль включе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proofErr w:type="gramEnd"/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состав казны муниципального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образования</w:t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район».</w:t>
      </w:r>
    </w:p>
    <w:p w:rsidR="000B5B04" w:rsidRDefault="00685B56" w:rsidP="000B5B04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br/>
        <w:t>Данный факт свидетельствует о ненадлежащем ведении бухгалтерского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</w:r>
      <w:r w:rsid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учета в КУМИ </w:t>
      </w:r>
      <w:r w:rsidRPr="0081052F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района.</w:t>
      </w:r>
    </w:p>
    <w:p w:rsidR="003F4F89" w:rsidRDefault="000B5B04" w:rsidP="003F4F89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3.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3F4F8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нарушение  Порядка списания муниципального имущества КУМИ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>района своевременно не вносит соответствующие изменения в Реестр муниципальной</w:t>
      </w: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собственности в связи со списанием имущества</w:t>
      </w:r>
      <w:r w:rsidR="003F4F89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9B3ED0" w:rsidRDefault="003F4F89" w:rsidP="009B3ED0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4.Оплату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транспортного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налога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те транспортн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ые средства, которые переданы в казну района производят учреждения, которые ранее являлись собственниками транспорта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так как КУМИ района не обеспечила в регистрирующем органе (МРЭО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ГИБДД)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перерегистр</w:t>
      </w:r>
      <w:r w:rsidR="009B3ED0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ацию транспортных </w:t>
      </w:r>
    </w:p>
    <w:p w:rsidR="009B3ED0" w:rsidRDefault="009B3ED0" w:rsidP="009B3ED0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средств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br/>
        <w:t xml:space="preserve">Общая сумма нецелевых расходов 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учреждений за уплату транспортного налога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ила:15058,0рублей, в том числе по годам:</w:t>
      </w:r>
    </w:p>
    <w:p w:rsidR="009B3ED0" w:rsidRDefault="009B3ED0" w:rsidP="009B3ED0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-за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8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6288,0 рублей;</w:t>
      </w:r>
    </w:p>
    <w:p w:rsidR="00573BDD" w:rsidRDefault="009B3ED0" w:rsidP="00573BDD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-за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9 год 8770,0 </w:t>
      </w:r>
      <w:r w:rsidR="00685B56"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</w:p>
    <w:p w:rsidR="00573BDD" w:rsidRDefault="00685B56" w:rsidP="00573BDD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Соответственно 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расходы на </w:t>
      </w: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оплат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у</w:t>
      </w: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транспортного на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лога за автомобили, которых нет в налич</w:t>
      </w:r>
      <w:proofErr w:type="gramStart"/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ии</w:t>
      </w:r>
      <w:r w:rsidR="001E1D4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 у</w:t>
      </w:r>
      <w:proofErr w:type="gramEnd"/>
      <w:r w:rsidR="001E1D4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чреждения 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являются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не целевыми и </w:t>
      </w:r>
      <w:r w:rsidRPr="000B5B04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неэффективными расходами.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5</w:t>
      </w:r>
      <w:r w:rsidR="00573BD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.</w:t>
      </w:r>
      <w:r w:rsidRPr="004849A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Согласно пункту 6 Инструкции  № 157 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субъект в целях организации бухгалтерского учета, исходя из особенностей своей структуры, отраслевых и иных особенностей деятельности учреждения и выполняемых в соответствии с законодательством Российской Федерации полномочий, формирует порядок проведения инвентаризации имущества и обязательств в рамках своей учетной политики.  В соответствии с п.2 статьи 8 федерального закона от 06.12.2011 № 402-ФЗ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О бухгалтерском учете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экономический субъект самостоятельно формирует свою учетную политику, руководствуясь законодательством Российской Федерации о бухгалтерском учете, федеральными и отраслевыми стандартами.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В нарушение п.2 статьи 8 указанного закона учетная политика  в учреждении отсутствует и соответственно порядок проведения инвентаризации имущества муниципальной казны  не сформирован, т.е. определить в какие сроки должна проводиться инвентаризация имущества муниципальной казны не представляется возможным.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  Инвентаризацию целесообразно осуществлять путем выверки данных бюджетного  учета с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данными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из реестра муниципального имущества. 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В проверяемом периоде инвентаризация казны проводилась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только </w:t>
      </w:r>
      <w:r w:rsidRPr="00685B5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в 2016 году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, реестр муниципального имущества представлен по состоянию на 01.01.2020 года, таким образом провести выверку  данных бюджетного учета с данными из </w:t>
      </w:r>
      <w:r w:rsidR="001E1D4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еестра муниципального имущества   не возможно, т.к. информация о проведенной  инвентаризации муниципального имущества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устаревшая.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lastRenderedPageBreak/>
        <w:t xml:space="preserve">6.   На основании выявленных Контрольно-счетной комиссией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 w:rsidR="001E1D45" w:rsidRPr="001E1D4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</w:t>
      </w:r>
      <w:r w:rsidR="001E1D45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замечаний и нарушений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КУМИ района  внесено представление об устранении выявленных нарушений действующего законодательства.</w:t>
      </w:r>
    </w:p>
    <w:p w:rsidR="004849AD" w:rsidRDefault="004849AD" w:rsidP="004849AD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КУМИ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в месячный срок со дня получения настоящего заключения предоставить в Контрольно-счетную комиссию 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информацию об устранении указанных замечаний и нарушений.</w:t>
      </w:r>
    </w:p>
    <w:p w:rsidR="004849AD" w:rsidRDefault="004849AD" w:rsidP="003F4F89">
      <w:pPr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</w:p>
    <w:p w:rsidR="004849AD" w:rsidRDefault="004849AD" w:rsidP="003F4F89">
      <w:pPr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</w:p>
    <w:p w:rsidR="004849AD" w:rsidRDefault="004849AD" w:rsidP="004849AD">
      <w:pPr>
        <w:spacing w:after="0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Председатель Контрольно-счетной комиссии</w:t>
      </w:r>
    </w:p>
    <w:p w:rsidR="004849AD" w:rsidRDefault="004849AD" w:rsidP="004849AD">
      <w:pPr>
        <w:spacing w:after="100" w:afterAutospacing="1"/>
        <w:jc w:val="both"/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NewRoman" w:eastAsia="Times New Roman" w:hAnsi="TimesNewRoma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DE36BD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М.А. Николаева</w:t>
      </w:r>
    </w:p>
    <w:sectPr w:rsidR="004849AD" w:rsidSect="00F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EFF"/>
    <w:multiLevelType w:val="hybridMultilevel"/>
    <w:tmpl w:val="85941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5F21"/>
    <w:multiLevelType w:val="hybridMultilevel"/>
    <w:tmpl w:val="BFAA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7033D"/>
    <w:multiLevelType w:val="multilevel"/>
    <w:tmpl w:val="1396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860E6B"/>
    <w:multiLevelType w:val="hybridMultilevel"/>
    <w:tmpl w:val="0DAA8E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B56"/>
    <w:rsid w:val="00012188"/>
    <w:rsid w:val="00012D44"/>
    <w:rsid w:val="0002300A"/>
    <w:rsid w:val="000233CB"/>
    <w:rsid w:val="00032FED"/>
    <w:rsid w:val="00036272"/>
    <w:rsid w:val="00055C0B"/>
    <w:rsid w:val="00061DC5"/>
    <w:rsid w:val="00094205"/>
    <w:rsid w:val="000B0B29"/>
    <w:rsid w:val="000B5B04"/>
    <w:rsid w:val="000C6FB9"/>
    <w:rsid w:val="000D24E6"/>
    <w:rsid w:val="000E2D1D"/>
    <w:rsid w:val="000F24FE"/>
    <w:rsid w:val="000F7525"/>
    <w:rsid w:val="001062E1"/>
    <w:rsid w:val="00140E61"/>
    <w:rsid w:val="0016665C"/>
    <w:rsid w:val="00166D67"/>
    <w:rsid w:val="00167683"/>
    <w:rsid w:val="001752E3"/>
    <w:rsid w:val="00182923"/>
    <w:rsid w:val="001A3308"/>
    <w:rsid w:val="001D208E"/>
    <w:rsid w:val="001D2530"/>
    <w:rsid w:val="001E1D45"/>
    <w:rsid w:val="001E6045"/>
    <w:rsid w:val="001F031C"/>
    <w:rsid w:val="00210EF2"/>
    <w:rsid w:val="00227D72"/>
    <w:rsid w:val="002436F2"/>
    <w:rsid w:val="00250272"/>
    <w:rsid w:val="00254B86"/>
    <w:rsid w:val="002762B4"/>
    <w:rsid w:val="002764EF"/>
    <w:rsid w:val="002770B3"/>
    <w:rsid w:val="002A6382"/>
    <w:rsid w:val="002D7939"/>
    <w:rsid w:val="002E032B"/>
    <w:rsid w:val="003072A5"/>
    <w:rsid w:val="00321928"/>
    <w:rsid w:val="00332235"/>
    <w:rsid w:val="003654B8"/>
    <w:rsid w:val="00376DB4"/>
    <w:rsid w:val="003967D1"/>
    <w:rsid w:val="003A1E2A"/>
    <w:rsid w:val="003A21A7"/>
    <w:rsid w:val="003A3406"/>
    <w:rsid w:val="003B11DE"/>
    <w:rsid w:val="003E3AE2"/>
    <w:rsid w:val="003F4F89"/>
    <w:rsid w:val="004348CD"/>
    <w:rsid w:val="004406F0"/>
    <w:rsid w:val="00443280"/>
    <w:rsid w:val="004600A5"/>
    <w:rsid w:val="00464E08"/>
    <w:rsid w:val="00467009"/>
    <w:rsid w:val="00483207"/>
    <w:rsid w:val="004849AD"/>
    <w:rsid w:val="00490AC7"/>
    <w:rsid w:val="004B0BBC"/>
    <w:rsid w:val="004C4D23"/>
    <w:rsid w:val="004D3AE1"/>
    <w:rsid w:val="004F66B4"/>
    <w:rsid w:val="0050124B"/>
    <w:rsid w:val="005020DD"/>
    <w:rsid w:val="00505699"/>
    <w:rsid w:val="00527353"/>
    <w:rsid w:val="00553B10"/>
    <w:rsid w:val="00556065"/>
    <w:rsid w:val="00556573"/>
    <w:rsid w:val="00573BDD"/>
    <w:rsid w:val="005A100F"/>
    <w:rsid w:val="005A466C"/>
    <w:rsid w:val="005B0592"/>
    <w:rsid w:val="005C2CE2"/>
    <w:rsid w:val="005E09D2"/>
    <w:rsid w:val="005E0C20"/>
    <w:rsid w:val="005E5637"/>
    <w:rsid w:val="005F3F3C"/>
    <w:rsid w:val="006243D9"/>
    <w:rsid w:val="00644DE2"/>
    <w:rsid w:val="00646793"/>
    <w:rsid w:val="0066452F"/>
    <w:rsid w:val="00665BF9"/>
    <w:rsid w:val="00666633"/>
    <w:rsid w:val="00681D8A"/>
    <w:rsid w:val="00682BCD"/>
    <w:rsid w:val="0068590B"/>
    <w:rsid w:val="00685B56"/>
    <w:rsid w:val="0068717F"/>
    <w:rsid w:val="0068788C"/>
    <w:rsid w:val="006D6E5F"/>
    <w:rsid w:val="006E2DE5"/>
    <w:rsid w:val="00703495"/>
    <w:rsid w:val="00707EA6"/>
    <w:rsid w:val="00710E8F"/>
    <w:rsid w:val="00711A43"/>
    <w:rsid w:val="00711FB0"/>
    <w:rsid w:val="00727EE3"/>
    <w:rsid w:val="007364AA"/>
    <w:rsid w:val="00741AA7"/>
    <w:rsid w:val="00784C23"/>
    <w:rsid w:val="0079487F"/>
    <w:rsid w:val="00796DB6"/>
    <w:rsid w:val="007A433C"/>
    <w:rsid w:val="007B6665"/>
    <w:rsid w:val="007C564E"/>
    <w:rsid w:val="007D1D8F"/>
    <w:rsid w:val="007D4B25"/>
    <w:rsid w:val="007F0DCE"/>
    <w:rsid w:val="007F233F"/>
    <w:rsid w:val="0081052F"/>
    <w:rsid w:val="00820EB7"/>
    <w:rsid w:val="0082306A"/>
    <w:rsid w:val="008463B0"/>
    <w:rsid w:val="00875308"/>
    <w:rsid w:val="008B0AC6"/>
    <w:rsid w:val="008B2010"/>
    <w:rsid w:val="008C6D52"/>
    <w:rsid w:val="008E5D76"/>
    <w:rsid w:val="008F5F8D"/>
    <w:rsid w:val="00917E1A"/>
    <w:rsid w:val="009270E7"/>
    <w:rsid w:val="009275C6"/>
    <w:rsid w:val="009339AF"/>
    <w:rsid w:val="0096198D"/>
    <w:rsid w:val="00963AC5"/>
    <w:rsid w:val="009A5A19"/>
    <w:rsid w:val="009B3ED0"/>
    <w:rsid w:val="009C6B69"/>
    <w:rsid w:val="009D2316"/>
    <w:rsid w:val="009D3FE8"/>
    <w:rsid w:val="009D50A6"/>
    <w:rsid w:val="00A17249"/>
    <w:rsid w:val="00A2726D"/>
    <w:rsid w:val="00A56820"/>
    <w:rsid w:val="00A56A99"/>
    <w:rsid w:val="00A7366E"/>
    <w:rsid w:val="00A75569"/>
    <w:rsid w:val="00A9092D"/>
    <w:rsid w:val="00AA0D09"/>
    <w:rsid w:val="00AA586C"/>
    <w:rsid w:val="00AD45A0"/>
    <w:rsid w:val="00AD530F"/>
    <w:rsid w:val="00AF1D48"/>
    <w:rsid w:val="00AF6C87"/>
    <w:rsid w:val="00B02A69"/>
    <w:rsid w:val="00B07908"/>
    <w:rsid w:val="00B15311"/>
    <w:rsid w:val="00B3075D"/>
    <w:rsid w:val="00B3490C"/>
    <w:rsid w:val="00B37720"/>
    <w:rsid w:val="00B426D0"/>
    <w:rsid w:val="00B43D9E"/>
    <w:rsid w:val="00B50D9E"/>
    <w:rsid w:val="00B52384"/>
    <w:rsid w:val="00BC19DA"/>
    <w:rsid w:val="00BC5794"/>
    <w:rsid w:val="00BD4951"/>
    <w:rsid w:val="00BD5E42"/>
    <w:rsid w:val="00BE665A"/>
    <w:rsid w:val="00BF4172"/>
    <w:rsid w:val="00C05C85"/>
    <w:rsid w:val="00C25F36"/>
    <w:rsid w:val="00C405EC"/>
    <w:rsid w:val="00C43B0E"/>
    <w:rsid w:val="00C545B6"/>
    <w:rsid w:val="00C55078"/>
    <w:rsid w:val="00C67436"/>
    <w:rsid w:val="00C71956"/>
    <w:rsid w:val="00C7560F"/>
    <w:rsid w:val="00C817C3"/>
    <w:rsid w:val="00C94442"/>
    <w:rsid w:val="00C97A9E"/>
    <w:rsid w:val="00CA19B2"/>
    <w:rsid w:val="00CA6898"/>
    <w:rsid w:val="00CD40E9"/>
    <w:rsid w:val="00CD4D39"/>
    <w:rsid w:val="00D26111"/>
    <w:rsid w:val="00D36258"/>
    <w:rsid w:val="00D63AB5"/>
    <w:rsid w:val="00D707B8"/>
    <w:rsid w:val="00D93B92"/>
    <w:rsid w:val="00DC258B"/>
    <w:rsid w:val="00DC7CED"/>
    <w:rsid w:val="00DD5BE1"/>
    <w:rsid w:val="00DE36BD"/>
    <w:rsid w:val="00DF5BEF"/>
    <w:rsid w:val="00E01DED"/>
    <w:rsid w:val="00E359E7"/>
    <w:rsid w:val="00E35D44"/>
    <w:rsid w:val="00E65253"/>
    <w:rsid w:val="00E676D5"/>
    <w:rsid w:val="00E72567"/>
    <w:rsid w:val="00EA3312"/>
    <w:rsid w:val="00EA7177"/>
    <w:rsid w:val="00EB5407"/>
    <w:rsid w:val="00EC6949"/>
    <w:rsid w:val="00F0765A"/>
    <w:rsid w:val="00F07BD3"/>
    <w:rsid w:val="00F25894"/>
    <w:rsid w:val="00F40203"/>
    <w:rsid w:val="00F65899"/>
    <w:rsid w:val="00F65F6A"/>
    <w:rsid w:val="00F86FC6"/>
    <w:rsid w:val="00FB7403"/>
    <w:rsid w:val="00FC6137"/>
    <w:rsid w:val="00FE5212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685B5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685B56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lang w:eastAsia="ru-RU"/>
    </w:rPr>
  </w:style>
  <w:style w:type="paragraph" w:customStyle="1" w:styleId="fontstyle1">
    <w:name w:val="fontstyle1"/>
    <w:basedOn w:val="a"/>
    <w:rsid w:val="006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85B5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B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134E-A2B2-42D1-BF7F-E418AB3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2020-07-31T03:38:00Z</cp:lastPrinted>
  <dcterms:created xsi:type="dcterms:W3CDTF">2020-07-08T06:16:00Z</dcterms:created>
  <dcterms:modified xsi:type="dcterms:W3CDTF">2020-08-03T02:39:00Z</dcterms:modified>
</cp:coreProperties>
</file>